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E091C" w:rsidRDefault="0024428E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ОТЧЕТ</w:t>
      </w:r>
    </w:p>
    <w:p w:rsidR="002E091C" w:rsidRDefault="0024428E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о выполненных работах по сбору и обобщению информации о качестве условий оказания услуг организациями культуры Большемурашкинского района Нижегородской области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>20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Сведения об организации, ответственной за сбор и обобщение информации о качестве условий оказания услуг (Операторе)</w:t>
      </w:r>
    </w:p>
    <w:p w:rsidR="002E091C" w:rsidRDefault="002442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Полное наименование оператора</w:t>
      </w:r>
      <w:r>
        <w:rPr>
          <w:rFonts w:ascii="Times New Roman" w:eastAsia="Times New Roman" w:hAnsi="Times New Roman" w:cs="Times New Roman"/>
          <w:sz w:val="24"/>
          <w:szCs w:val="24"/>
        </w:rPr>
        <w:t>: Общество с ограниченной ответственностью Исследовательская компания «Лидер»</w:t>
      </w:r>
    </w:p>
    <w:p w:rsidR="002E091C" w:rsidRDefault="002442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Сокращенное наименование оператора: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ООО Исследовательская компания «Лидер»</w:t>
      </w:r>
    </w:p>
    <w:p w:rsidR="002E091C" w:rsidRDefault="002442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Фирменное наименование оператора: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ООО Исследовательская компания «Лидер»</w:t>
      </w:r>
    </w:p>
    <w:p w:rsidR="002E091C" w:rsidRDefault="0024428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Код налогоплательщика оператора: </w:t>
      </w:r>
      <w:r>
        <w:rPr>
          <w:rFonts w:ascii="Times New Roman" w:eastAsia="Times New Roman" w:hAnsi="Times New Roman" w:cs="Times New Roman"/>
          <w:sz w:val="24"/>
          <w:szCs w:val="24"/>
        </w:rPr>
        <w:t>2460112042</w:t>
      </w:r>
    </w:p>
    <w:p w:rsidR="002E091C" w:rsidRDefault="0024428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ИНН: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2460112042</w:t>
      </w:r>
    </w:p>
    <w:p w:rsidR="002E091C" w:rsidRDefault="002442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КПП: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246001001</w:t>
      </w:r>
    </w:p>
    <w:p w:rsidR="002E091C" w:rsidRDefault="002442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постановки на учет в налоговом органе РФ: </w:t>
      </w:r>
      <w:r>
        <w:rPr>
          <w:rFonts w:ascii="Times New Roman" w:eastAsia="Times New Roman" w:hAnsi="Times New Roman" w:cs="Times New Roman"/>
          <w:sz w:val="24"/>
          <w:szCs w:val="24"/>
        </w:rPr>
        <w:t>14.02.2019</w:t>
      </w:r>
    </w:p>
    <w:p w:rsidR="002E091C" w:rsidRDefault="002442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Код и наименование формы собственности: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Частная</w:t>
      </w:r>
    </w:p>
    <w:p w:rsidR="002E091C" w:rsidRDefault="0024428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Адрес реального местонахождения:  </w:t>
      </w:r>
      <w:r>
        <w:rPr>
          <w:rFonts w:ascii="Times New Roman" w:eastAsia="Times New Roman" w:hAnsi="Times New Roman" w:cs="Times New Roman"/>
          <w:sz w:val="24"/>
          <w:szCs w:val="24"/>
        </w:rPr>
        <w:t>г. Красноярск, ул. Железнодорожников 17 офис 801/3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Телефон: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+7 (391) 205-10-78 </w:t>
      </w:r>
    </w:p>
    <w:p w:rsidR="002E091C" w:rsidRDefault="002442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Электронная почта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hyperlink r:id="rId7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info@kras-lider.ru</w:t>
        </w:r>
      </w:hyperlink>
    </w:p>
    <w:p w:rsidR="002E091C" w:rsidRDefault="0024428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Сайт организации в сети Интернет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 </w:t>
      </w:r>
      <w:hyperlink r:id="rId8">
        <w:r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www.kras-lider.ru</w:t>
        </w:r>
      </w:hyperlink>
    </w:p>
    <w:p w:rsidR="002E091C" w:rsidRDefault="0024428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Руководитель организации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Цибина Наталья Александровна    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page"/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СТРУКТУРА ОТЧЕТА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2"/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tbl>
      <w:tblPr>
        <w:tblStyle w:val="a5"/>
        <w:tblW w:w="948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8475"/>
        <w:gridCol w:w="1005"/>
      </w:tblGrid>
      <w:tr w:rsidR="002E091C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Перечень организаций культуры, в отношении которых проводились сбор и обобщение информации о качестве условий оказания услуг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 3</w:t>
            </w:r>
          </w:p>
        </w:tc>
      </w:tr>
      <w:tr w:rsidR="002E091C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Результаты обобщения информации, размещенной на официальных сайтах и информационных стендах в помещениях организации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стр. 3</w:t>
            </w:r>
          </w:p>
        </w:tc>
      </w:tr>
      <w:tr w:rsidR="002E091C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Результаты удовлетворенности граждан качеством условий оказания услуг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E091C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Значения по каждому показателю, характеризующему общие критерии оценки качества условий оказания услуг организациями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E091C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недостатки в работе организации культуры, выявленные в ходе сбора и обобщения информации о качестве условий оказания услуг, и предложения по совершенствованию их деятельности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859D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E091C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1. Форма для оценки сайта организации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859D1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E091C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2. Форма для учета показателей при посещении организации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859D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E091C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3. АНКЕТА для опроса получателей услуг о качестве условий оказания услуг организациями культуры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стр.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859D1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E091C">
        <w:trPr>
          <w:trHeight w:val="560"/>
          <w:jc w:val="center"/>
        </w:trPr>
        <w:tc>
          <w:tcPr>
            <w:tcW w:w="84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ind w:left="7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4. Предложения по улучшению условий оказания услуг в данной организации</w:t>
            </w:r>
          </w:p>
        </w:tc>
        <w:tc>
          <w:tcPr>
            <w:tcW w:w="10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стр. 2</w:t>
            </w:r>
            <w:r w:rsidR="004859D1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1. Перечень организаций культуры, в отношении которых проводились сбор и обобщение информации о качестве условий оказания услуг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30j0zll" w:colFirst="0" w:colLast="0"/>
      <w:bookmarkEnd w:id="1"/>
    </w:p>
    <w:p w:rsidR="002E091C" w:rsidRDefault="0024428E">
      <w:pPr>
        <w:spacing w:after="0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c3fkkib41287" w:colFirst="0" w:colLast="0"/>
      <w:bookmarkEnd w:id="2"/>
      <w:r>
        <w:rPr>
          <w:rFonts w:ascii="Times New Roman" w:eastAsia="Times New Roman" w:hAnsi="Times New Roman" w:cs="Times New Roman"/>
          <w:sz w:val="24"/>
          <w:szCs w:val="24"/>
        </w:rPr>
        <w:t xml:space="preserve">В Большемурашкинском районе Нижегородской области сбор и обобщение информации о качестве условий оказания услуг проводились в отношении следующей организации культуры: </w:t>
      </w:r>
    </w:p>
    <w:p w:rsidR="002E091C" w:rsidRDefault="002E0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9510" w:type="dxa"/>
        <w:tblInd w:w="0" w:type="dxa"/>
        <w:tblLayout w:type="fixed"/>
        <w:tblLook w:val="0600"/>
      </w:tblPr>
      <w:tblGrid>
        <w:gridCol w:w="6555"/>
        <w:gridCol w:w="2955"/>
      </w:tblGrid>
      <w:tr w:rsidR="002E091C">
        <w:tc>
          <w:tcPr>
            <w:tcW w:w="6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Наименование в таблицах</w:t>
            </w:r>
          </w:p>
        </w:tc>
      </w:tr>
      <w:tr w:rsidR="002E091C">
        <w:trPr>
          <w:trHeight w:val="300"/>
        </w:trPr>
        <w:tc>
          <w:tcPr>
            <w:tcW w:w="6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2E091C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МБУК «Районный центр культуры и досуга» Большемурашкинского муниципального района Нижегородской области 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:rsidR="002E091C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</w:tr>
    </w:tbl>
    <w:p w:rsidR="002E091C" w:rsidRDefault="002E09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 Результаты обобщения информации, размещенной на официальных сайтах и информационных стендах в помещениях организации культуры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сбора информации, размещенной на официальн</w:t>
      </w:r>
      <w:r>
        <w:rPr>
          <w:rFonts w:ascii="Times New Roman" w:eastAsia="Times New Roman" w:hAnsi="Times New Roman" w:cs="Times New Roman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сайт</w:t>
      </w:r>
      <w:r>
        <w:rPr>
          <w:rFonts w:ascii="Times New Roman" w:eastAsia="Times New Roman" w:hAnsi="Times New Roman" w:cs="Times New Roman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</w:t>
      </w:r>
      <w:r>
        <w:rPr>
          <w:rFonts w:ascii="Times New Roman" w:eastAsia="Times New Roman" w:hAnsi="Times New Roman" w:cs="Times New Roman"/>
          <w:sz w:val="24"/>
          <w:szCs w:val="24"/>
        </w:rPr>
        <w:t>ий</w:t>
      </w:r>
      <w:r w:rsidR="005E2B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культуры</w:t>
      </w:r>
      <w:r w:rsidR="005E2B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использовалась форма оценки, специально созданная Оператором. Показатели для оценочной формы были разработаны на основе следующей нормативной базы: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Статья 36.2 “Информационная открытость организаций культуры” Закона Российской Федерации от 9 октября 1992 г. № 3612-1;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Приказ Министерства культуры РФ от 20 февраля 2015 г. № 277 “Об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“Интернет”;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Приказ Министерства культуры РФ от 27 апреля 2018 г. № 599 “Об утверждении показателей, характеризующих общие критерии оценки качества условий оказания услуг организациями культуры”.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Оценка проводилась Оператором методом анализа официальных сайтов организаций культуры в сети "Интернет". В оценке официальных сайтов изучались показатели критериев “Открытость и доступность информации об организации культуры” и “Доступность услуг для инвалидов” (пункт 1.1, 1.2 и 3.2 из перечня показателей Приказа Министерства культуры РФ от 27 апреля 2018 г. № 599).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Ознакомится с формой оценки можно в Приложении 1 к данному отчету.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 определения наличия или отсутствия информации на сайте 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культуры мы использовали пункт 7 “Требований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"Интернет", утвержденных Приказом Министерства культуры РФ от 20 февраля 2015 г. № 277: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Информация о деятельности организаций культуры, включая филиалы, (при их наличии), размещается в доступной, наглядной, понятной форме, в том числе в форме открытых данных, обеспечивая открытость, актуальность, полноту, достоверность информации, простоту и понятность восприятия информации с использованием, при необходимости, системы ссылок на адреса ресурсов в сети "Интернет", содержащих соответствующие документы (за исключением сведений, составляющих государственную и иную охраняемую законом тайну).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Опираясь на данный пункт, мы приняли решение не учитывать наличие информации на сайт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если она содержится исключительно внутри документов, в разделах с иным предназначением. Для доступа к такой информации необходимо понимать, в каких именно документах эта информация может находиться, а это уже не является простым для посетителя сайта.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первую очередь оценивалось наличие общей информация об 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культуры, включая филиалы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наличие и функционирование дистанционных способов обратной связи и взаимодействия с получателями услуг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Оценка объема информации, представленной на сайте организации, в соответствии с существующими нормативно-правовыми актами, описанной в начале раздела, производится по шкале от 1 до 10 баллов, где 1 - это минимальный объем информации, а 10 - максимальный объем.   В Таблице 1 представлены результаты оценки учреждения.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Таблица 1.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Объем информации, размещенной на официальном сайте организации, в соответствии с количеством материалов</w:t>
      </w:r>
    </w:p>
    <w:tbl>
      <w:tblPr>
        <w:tblStyle w:val="a7"/>
        <w:tblW w:w="94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7620"/>
        <w:gridCol w:w="1845"/>
      </w:tblGrid>
      <w:tr w:rsidR="002E091C">
        <w:trPr>
          <w:trHeight w:val="525"/>
        </w:trPr>
        <w:tc>
          <w:tcPr>
            <w:tcW w:w="7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Организация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Интегральный показатель</w:t>
            </w:r>
          </w:p>
        </w:tc>
      </w:tr>
      <w:tr w:rsidR="002E091C">
        <w:trPr>
          <w:trHeight w:val="270"/>
        </w:trPr>
        <w:tc>
          <w:tcPr>
            <w:tcW w:w="7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</w:tr>
    </w:tbl>
    <w:p w:rsidR="002E091C" w:rsidRDefault="002E09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4428E">
      <w:pPr>
        <w:spacing w:after="0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 организации культуры Районный центр культуры и досуга показатель оценки выше среднего, информация об организации представлена практичски в полном объеме.  </w:t>
      </w:r>
    </w:p>
    <w:p w:rsidR="002E091C" w:rsidRDefault="0024428E">
      <w:pPr>
        <w:spacing w:after="0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Вся информация, которая полностью или частично отсутствует на сайте организации, будет подробно представлена по пунктам в подразделе 5.1 “Недостатки, выявленные в ходе обобщения информации, размещенной на официальных сайте и информационных стендах в помещениях организации и предложения по их устранению” данного отчета. </w:t>
      </w:r>
    </w:p>
    <w:p w:rsidR="002E091C" w:rsidRDefault="0024428E">
      <w:pP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группе показателей 3.2. “Обеспечение в организации условий доступности, позволяющих инвалидам получать услуги наравне с другими”, входящей в критерий “Доступность услуг для инвалидов” Приказа Министерства культуры РФ от 27 апреля 2018 г. № 599, есть показатель “Наличие альтернативной версии официального сайта организации в сети "Интернет" для инвалидов по зрению”. Данный показатель обеспечен у организации.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сбора информации, размещенной на информационных стендах в помещениях организации культуры, использовалась форма оценки, специально созданная Оператором.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 момент проведения оценки федеральным и региональным законодательством не было установлено никаких требований в отношении информации о деятельности организации, размещенной на информационных стендах в помещении организации. Показатели для оценки информационных стендов были разработаны на основе документа “Методические рекомендации по размещению информации для читателей в библиотеках Шушенского района 2017 г.”, выпущенные Р</w:t>
      </w:r>
      <w:r w:rsidR="00B848E2">
        <w:rPr>
          <w:rFonts w:ascii="Times New Roman" w:eastAsia="Times New Roman" w:hAnsi="Times New Roman" w:cs="Times New Roman"/>
          <w:color w:val="000000"/>
          <w:sz w:val="24"/>
          <w:szCs w:val="24"/>
        </w:rPr>
        <w:t>МБУК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“Шушенская библиотечная система” на основе рекомендаций Министерства культуры Красноярского края. Данный набор показателей применялся при оценке организации.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Оценка проводилась Оператором методом наблюдения в процессе посещения организации. В оценке информационных стендов изучался критерий “Открытость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доступность информации об организации культуры” (пункт 1.1 из перечня показателей Приказа Министерства культуры РФ от 27 апреля 2018 г. № 599). Данная форма одновременно использовалась также для оценки критериев “Комфортности условий предоставления услуг” и “Доступность услуг для инвалидов” (пункт 1.1, 2.1, 3.1 и 3.2 из перечня показателей Приказа Министерства культуры РФ от 27 апреля 2018 г. № 599).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Организация разместила на стендах информацию о себе в полной мере. 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3. Результаты удовлетворенности граждан качеством условий оказания услуг 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оценки удовлетворенности граждан качеством условий оказания услуг использовался метод опроса. Для проведения опроса была использована “Методика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экспертизы" (далее - Методика), утвержденная Приказом Минтруда России от 30.10.2018 N 675н.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Методикой рекомендуемый объём выборочной совокупности респондентов составляет 40% от объема генеральной совокупности, но не более 600 респондентов в одной организации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8"/>
        <w:tblW w:w="946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795"/>
        <w:gridCol w:w="1335"/>
        <w:gridCol w:w="1335"/>
      </w:tblGrid>
      <w:tr w:rsidR="002E091C">
        <w:trPr>
          <w:trHeight w:val="510"/>
          <w:jc w:val="center"/>
        </w:trPr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spacing w:after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spacing w:after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Численность респондентов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spacing w:after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Доля респондентов</w:t>
            </w:r>
          </w:p>
        </w:tc>
      </w:tr>
      <w:tr w:rsidR="002E091C">
        <w:trPr>
          <w:trHeight w:val="510"/>
          <w:jc w:val="center"/>
        </w:trPr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МБУК «Районный центр культуры и досуга» Большемурашкинского муниципального района Нижегородской области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40%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Выявление и обобщение мнения получателей услуг проводилось по анкете для опроса получателей услуг о качестве условий оказания услуг организациями культуры, рекомендованной Методикой в соответствии с показателями, характеризующими общие критерии оценки качества условий оказания услуг организациями культуры, утвержденными Приказом Министерства культуры РФ от 27 апреля 2018 г. № 599. Ознакомится с образцом анкеты можно в Приложении 3 к данному отчету.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Срок проведения опроса с 17 июля по 20 августа 2020 года.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ознакомления с электронной анкетой, которая использовалась для проведения опроса в организации, необходимо перейти по ссылке:</w:t>
      </w:r>
    </w:p>
    <w:p w:rsidR="002E091C" w:rsidRDefault="00D81203" w:rsidP="00B848E2">
      <w:pPr>
        <w:spacing w:before="120" w:after="120" w:line="276" w:lineRule="auto"/>
        <w:jc w:val="center"/>
        <w:rPr>
          <w:rFonts w:ascii="Arial" w:eastAsia="Arial" w:hAnsi="Arial" w:cs="Arial"/>
        </w:rPr>
      </w:pPr>
      <w:hyperlink r:id="rId9">
        <w:r w:rsidR="0024428E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</w:rPr>
          <w:t>https://forms.gle/nWRM31VGr8dY8NvR9</w:t>
        </w:r>
      </w:hyperlink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Перейдем к результатам опроса об удовлетворенности граждан качеством условий оказания услуг.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Первый вопрос анкеты касался удовлетворенности респондентов открытостью, полнотой и доступностью информации о деятельности организации, размещенной на информационных стендах в помещении организации. 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2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2E091C" w:rsidRDefault="0024428E">
      <w:pPr>
        <w:spacing w:after="0"/>
        <w:ind w:firstLine="566"/>
        <w:jc w:val="right"/>
        <w:rPr>
          <w:rFonts w:ascii="Arial" w:eastAsia="Arial" w:hAnsi="Arial" w:cs="Arial"/>
          <w:b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Доля респондентов, обращавшихся к информационному стенду и удовлетворенных открытостью, полнотой и доступностью размещенной на нем информации о деятельности организации, %</w:t>
      </w:r>
    </w:p>
    <w:tbl>
      <w:tblPr>
        <w:tblStyle w:val="a9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574"/>
        <w:gridCol w:w="1461"/>
        <w:gridCol w:w="1461"/>
      </w:tblGrid>
      <w:tr w:rsidR="002E091C">
        <w:trPr>
          <w:trHeight w:val="300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Обращались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Удовлетворены</w:t>
            </w:r>
          </w:p>
        </w:tc>
      </w:tr>
      <w:tr w:rsidR="002E091C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99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" w:eastAsia="Arial" w:hAnsi="Arial" w:cs="Arial"/>
          <w:b/>
          <w:sz w:val="20"/>
          <w:szCs w:val="20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Из числа респондентов, обращавшихся к стендам организации Районный центр культуры и досуга почти все  респонденты удовлетворены открытостью, полнотой и доступностью размещенной информации - доля удовлетворенных 100%.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Далее респондентам предлагалось оценить свою удовлетворенность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"Интернет". 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3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2E091C" w:rsidRDefault="0024428E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Доля респондентов, пользовавшихся официальным сайтом организации в информационно-телекоммуникационной сети "Интернет" и удовлетворенных открытостью, полнотой и доступностью размещенной информации о её деятельности, %</w:t>
      </w:r>
    </w:p>
    <w:tbl>
      <w:tblPr>
        <w:tblStyle w:val="aa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574"/>
        <w:gridCol w:w="1461"/>
        <w:gridCol w:w="1461"/>
      </w:tblGrid>
      <w:tr w:rsidR="002E091C">
        <w:trPr>
          <w:trHeight w:val="300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Пользовались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Удовлетворены</w:t>
            </w:r>
          </w:p>
        </w:tc>
      </w:tr>
      <w:tr w:rsidR="002E091C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66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98</w:t>
            </w:r>
          </w:p>
        </w:tc>
      </w:tr>
    </w:tbl>
    <w:p w:rsidR="002E091C" w:rsidRDefault="002E091C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4428E">
      <w:pP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Из числа респондентов, пользовавшихся официальным сайтом организации Районный центр культуры и досуга в информационно-телекоммуникационной сети "Интернет", большая часть респондентов удовлетворены открытостью, полнотой и доступностью размещенной информации о деятельности - доля удовлетворенных не ниже 98%.    </w:t>
      </w:r>
    </w:p>
    <w:p w:rsidR="002E091C" w:rsidRDefault="0024428E">
      <w:pPr>
        <w:spacing w:after="0"/>
        <w:ind w:firstLine="566"/>
        <w:jc w:val="both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Респондентам было предложено подтвердить наличие ряда условий, касающихся комфортности предоставления услуг в организации. Список условий комфортности и долю респондентов, подтвердивших их наличие, вы можете увидеть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4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2E091C" w:rsidRDefault="0024428E">
      <w:pPr>
        <w:spacing w:after="0"/>
        <w:ind w:firstLine="566"/>
        <w:jc w:val="right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Доля респондентов, подтвердивших наличие условий комфортности предоставления услуг в организации культуры, %</w:t>
      </w:r>
    </w:p>
    <w:tbl>
      <w:tblPr>
        <w:tblStyle w:val="ab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7305"/>
        <w:gridCol w:w="2191"/>
      </w:tblGrid>
      <w:tr w:rsidR="002E091C">
        <w:trPr>
          <w:trHeight w:val="975"/>
        </w:trPr>
        <w:tc>
          <w:tcPr>
            <w:tcW w:w="7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Условия комфортности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Средний уровень комфортности предоставления услуг в организации</w:t>
            </w:r>
          </w:p>
        </w:tc>
      </w:tr>
      <w:tr w:rsidR="002E091C">
        <w:trPr>
          <w:trHeight w:val="300"/>
        </w:trPr>
        <w:tc>
          <w:tcPr>
            <w:tcW w:w="73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21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715EE5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Средний уровень комфортности предоставления услуг в организации культуры  Районный центр культуры и досуга, который был рассчитан, как среднее значение всех</w:t>
      </w:r>
      <w:r w:rsidR="00715EE5">
        <w:rPr>
          <w:rFonts w:ascii="Times New Roman" w:eastAsia="Times New Roman" w:hAnsi="Times New Roman" w:cs="Times New Roman"/>
          <w:sz w:val="24"/>
          <w:szCs w:val="24"/>
        </w:rPr>
        <w:t xml:space="preserve"> оцененных условий составляет 89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%. 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Посещение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организации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Оператором подтвердило наличие всех условий комфортности предоставления услуг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Учет наличия условий комфортности велся при помощи формы, которая использовалась также для оценки наличия информации на информационном стенде организации и доступности услуг для инвалидов (доступна в Приложении 2 к данному отчету). В оценке изучались показатели критерия “Комфортность условий предоставления услуг” (пункт 2.1 из перечня показателей Приказа Министерства культуры РФ от 27 апреля 2018 г. № 599).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Следующий вопрос ка</w:t>
      </w:r>
      <w:r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ался удовлетворенности респондентами доступностью предоставления услуг для инвалидов в организации. На данный вопрос было предложено ответить только лицам, имеющим установленную группу инвалидности или их представителям.Сводные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5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2E091C" w:rsidRDefault="0024428E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Доля респондентов, имеющих установленную группу инвалидности (или их представители), удовлетворенные доступностью предоставления услуг для инвалидов,</w:t>
      </w:r>
    </w:p>
    <w:tbl>
      <w:tblPr>
        <w:tblStyle w:val="ac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574"/>
        <w:gridCol w:w="1461"/>
        <w:gridCol w:w="1461"/>
      </w:tblGrid>
      <w:tr w:rsidR="002E091C">
        <w:trPr>
          <w:trHeight w:val="735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Инвалиды, представители инвалидов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Удовлетворены</w:t>
            </w:r>
          </w:p>
        </w:tc>
      </w:tr>
      <w:tr w:rsidR="002E091C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организации культуры Районный центр культуры и досуга абсолютно все  респонденты имеющие установленную группу инвалидности (или их представители), удовлетворены доступностью предоставления услуг для инвалидов в организациях - показатель удовлетворенности 100%.   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процессе посещения организаци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Оператором доступность услуг для инвалидов изучалась методом наблюдения. Учет велся при помощи формы, ранее использованной для оценки наличия информации на информационном стенде организации и наличия условий комфортности (доступна в Приложении 2 к данному отчету). В оценке изучались показатели критерия “Доступность услуг для инвалидов” (пункт 3.1 и 3.2 из перечня показателей Приказа Министерства культуры РФ от 27 апреля 2018 г. № 599).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Таблицах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представлены результаты оценки доступность услуг для инвалидов.Номерам в Таблице 6 соответствуют следующие условия доступности для инвалидов: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1 - Оборудование входных групп пандусами или подъемными платформами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2 - Наличие выделенных стоянок для автотранспортных средств инвалидов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3 - Наличие адаптированных лифтов, поручней, расширенных дверных проемов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4 - Наличие сменных кресел-колясок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5 - Наличие специально оборудованных санитарно-гигиенических помещений в организации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6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2E091C" w:rsidRDefault="0024428E">
      <w:pPr>
        <w:spacing w:after="0" w:line="276" w:lineRule="auto"/>
        <w:jc w:val="right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Оборудование территории, прилегающей к организации, и ее помещений с учетом доступности для инвалидов</w:t>
      </w:r>
    </w:p>
    <w:tbl>
      <w:tblPr>
        <w:tblStyle w:val="ad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5038"/>
        <w:gridCol w:w="719"/>
        <w:gridCol w:w="719"/>
        <w:gridCol w:w="719"/>
        <w:gridCol w:w="719"/>
        <w:gridCol w:w="719"/>
        <w:gridCol w:w="863"/>
      </w:tblGrid>
      <w:tr w:rsidR="002E091C">
        <w:trPr>
          <w:trHeight w:val="495"/>
        </w:trPr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Условия доступности для инвалидов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Сумма условий</w:t>
            </w:r>
          </w:p>
        </w:tc>
      </w:tr>
      <w:tr w:rsidR="002E091C">
        <w:trPr>
          <w:trHeight w:val="255"/>
        </w:trPr>
        <w:tc>
          <w:tcPr>
            <w:tcW w:w="5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3D527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3D527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3D527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8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3D527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</w:tr>
    </w:tbl>
    <w:p w:rsidR="002E091C" w:rsidRDefault="002E091C">
      <w:pPr>
        <w:spacing w:after="0" w:line="276" w:lineRule="auto"/>
        <w:jc w:val="right"/>
        <w:rPr>
          <w:rFonts w:ascii="Arial Narrow" w:eastAsia="Arial Narrow" w:hAnsi="Arial Narrow" w:cs="Arial Narrow"/>
          <w:sz w:val="20"/>
          <w:szCs w:val="20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организации культуры Районный центр культуры и досуга присутствуют все из 5 представленных условий доступности для инвалидов. </w:t>
      </w:r>
    </w:p>
    <w:p w:rsidR="002E091C" w:rsidRDefault="0024428E">
      <w:pP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Номерам в Таблице 7 соответствуют следующие условия доступности: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B848E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</w:rPr>
        <w:t>Дублирование для инвалидов по слуху и зрению звуковой и зрительной информации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B848E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</w:rPr>
        <w:t>Дублирование надписей, знаков и иной текстовой и графической информации знаками, выполненными рельефно-точечным шрифтом Брайля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="00B848E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</w:rPr>
        <w:t>Возможность предоставления инвалидам по слуху (слуху и зрению) услуг сурдопереводчика (тифлосурдопереводчика)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B848E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</w:rPr>
        <w:t>Помощь, оказываемая работниками организации, прошедшими необходимое обучение (инструктирование) (возможность сопровождения работниками организации)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B848E2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</w:rPr>
        <w:t>Наличие возможности предоставления услуги в дистанционном режиме или на дому.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right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7.</w:t>
      </w:r>
    </w:p>
    <w:p w:rsidR="002E091C" w:rsidRDefault="0024428E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Обеспечение в организации условий доступности, позволяющих инвалидам получать услуги наравне с другими</w:t>
      </w:r>
    </w:p>
    <w:tbl>
      <w:tblPr>
        <w:tblStyle w:val="ae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5038"/>
        <w:gridCol w:w="719"/>
        <w:gridCol w:w="719"/>
        <w:gridCol w:w="719"/>
        <w:gridCol w:w="719"/>
        <w:gridCol w:w="719"/>
        <w:gridCol w:w="863"/>
      </w:tblGrid>
      <w:tr w:rsidR="002E091C">
        <w:trPr>
          <w:trHeight w:val="495"/>
        </w:trPr>
        <w:tc>
          <w:tcPr>
            <w:tcW w:w="5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Условия доступности для инвалидов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86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Сумма условий</w:t>
            </w:r>
          </w:p>
        </w:tc>
      </w:tr>
      <w:tr w:rsidR="002E091C">
        <w:trPr>
          <w:trHeight w:val="255"/>
        </w:trPr>
        <w:tc>
          <w:tcPr>
            <w:tcW w:w="50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3D527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0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71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</w:t>
            </w:r>
          </w:p>
        </w:tc>
        <w:tc>
          <w:tcPr>
            <w:tcW w:w="86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3D5276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4428E">
      <w:pP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организации культуры Районный центр культуры и досуга отсутствует 1 из 5 представленных условий доступности для инвалидов.  </w:t>
      </w:r>
    </w:p>
    <w:p w:rsidR="002E091C" w:rsidRDefault="0024428E">
      <w:pP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Вся информация, которая полностью или частично отсутствует на сайте организации, будет подробно представлена по пунктам в подразделе 5.2 “Недостатки, выявленные в ходе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изучения результатов удовлетворенности граждан качеством условий оказания услуг и предложения по их устранению” данного отчета.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Далее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вопросы касались удовлетворенности респондентов доброжелательностью и вежливостью двух типов работников: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обеспечивающих первичный контакт с посетителями и информирование об услугах при непосредственном обращении в организацию;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обеспечивающих непосредственное оказание услуги при обращении в организацию.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8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2E091C" w:rsidRDefault="0024428E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Удовлетворенность респондентов доброжелательностью и вежливостью работников, при обращении в организации культуры, %</w:t>
      </w:r>
    </w:p>
    <w:tbl>
      <w:tblPr>
        <w:tblStyle w:val="af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574"/>
        <w:gridCol w:w="1461"/>
        <w:gridCol w:w="1461"/>
      </w:tblGrid>
      <w:tr w:rsidR="002E091C">
        <w:trPr>
          <w:trHeight w:val="1215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Тип взаимодействия работника с получателем услуги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Обеспечение первичного контакта и информирование об услугах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Обеспечение непосредственного оказания услуги</w:t>
            </w:r>
          </w:p>
        </w:tc>
      </w:tr>
      <w:tr w:rsidR="002E091C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99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Как мы видим из Таблицы 8, почти все респонденты организации Районный центр культуры и досуга удовлетворены доброжелательностью и вежливостью работников, при обращении в организацию при разных типах взаимодействия. Уровень удовлетворенности обеспечением первичного контакта и информирования об услугах не ниже 99%. Уровень удовлетворенности обеспечением непосредственного оказания услуги не ниже 100%.  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Также задавался вопрос об удовлетворенности респондентов доброжелательностью и вежливостью работников организаций, с которыми они взаимодействовали в дистанционной форме. Сводные данные по данному вопросу представлены в Таблице </w:t>
      </w:r>
      <w:r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Таблица </w:t>
      </w:r>
      <w:r>
        <w:rPr>
          <w:rFonts w:ascii="Arial Narrow" w:eastAsia="Arial Narrow" w:hAnsi="Arial Narrow" w:cs="Arial Narrow"/>
          <w:b/>
          <w:sz w:val="20"/>
          <w:szCs w:val="20"/>
        </w:rPr>
        <w:t>9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2E091C" w:rsidRDefault="0024428E">
      <w:pPr>
        <w:spacing w:after="0"/>
        <w:ind w:firstLine="566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Удовлетворенность респондентов доброжелательностью и вежливостью работников, при использовании дистанционных форм взаимодействия с организациями культуры, %</w:t>
      </w:r>
    </w:p>
    <w:tbl>
      <w:tblPr>
        <w:tblStyle w:val="af0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574"/>
        <w:gridCol w:w="1461"/>
        <w:gridCol w:w="1461"/>
      </w:tblGrid>
      <w:tr w:rsidR="002E091C">
        <w:trPr>
          <w:trHeight w:val="300"/>
        </w:trPr>
        <w:tc>
          <w:tcPr>
            <w:tcW w:w="6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Пользовались</w:t>
            </w:r>
          </w:p>
        </w:tc>
        <w:tc>
          <w:tcPr>
            <w:tcW w:w="146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Удовлетворены</w:t>
            </w:r>
          </w:p>
        </w:tc>
      </w:tr>
      <w:tr w:rsidR="002E091C">
        <w:trPr>
          <w:trHeight w:val="300"/>
        </w:trPr>
        <w:tc>
          <w:tcPr>
            <w:tcW w:w="65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81</w:t>
            </w:r>
          </w:p>
        </w:tc>
        <w:tc>
          <w:tcPr>
            <w:tcW w:w="146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Основная масса респондентов в организации культуры Районный центр культуры и досуга, из числа пользовавшихся дистанционными формами взаимодействия, удовлетворены доброжелательностью и вежливостью работников - уровень </w:t>
      </w:r>
      <w:r w:rsidR="00B848E2">
        <w:rPr>
          <w:rFonts w:ascii="Times New Roman" w:eastAsia="Times New Roman" w:hAnsi="Times New Roman" w:cs="Times New Roman"/>
          <w:sz w:val="24"/>
          <w:szCs w:val="24"/>
        </w:rPr>
        <w:t>удовлетворенности 100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%.     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 заключении, респондентов попросили дать общую оценку организации, которую они посещали. Для этого было задано три вопроса о готовности рекомендовать организацию своим знакомым и родственникам, удовлетворенности организационными условиями предоставления услуг и удовлетворенности в целом условиями оказания услуг в организации. Сводные данные по данным вопросам представлены в Таблице 1</w:t>
      </w:r>
      <w:r>
        <w:rPr>
          <w:rFonts w:ascii="Times New Roman" w:eastAsia="Times New Roman" w:hAnsi="Times New Roman" w:cs="Times New Roman"/>
          <w:sz w:val="24"/>
          <w:szCs w:val="24"/>
        </w:rPr>
        <w:t>0.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right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Таблица 1</w:t>
      </w:r>
      <w:r>
        <w:rPr>
          <w:rFonts w:ascii="Arial Narrow" w:eastAsia="Arial Narrow" w:hAnsi="Arial Narrow" w:cs="Arial Narrow"/>
          <w:b/>
          <w:sz w:val="20"/>
          <w:szCs w:val="20"/>
        </w:rPr>
        <w:t>0</w:t>
      </w:r>
      <w:r>
        <w:rPr>
          <w:rFonts w:ascii="Arial Narrow" w:eastAsia="Arial Narrow" w:hAnsi="Arial Narrow" w:cs="Arial Narrow"/>
          <w:b/>
          <w:color w:val="000000"/>
          <w:sz w:val="20"/>
          <w:szCs w:val="20"/>
        </w:rPr>
        <w:t>.</w:t>
      </w:r>
    </w:p>
    <w:p w:rsidR="002E091C" w:rsidRDefault="0024428E">
      <w:pPr>
        <w:spacing w:after="0"/>
        <w:ind w:firstLine="566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 Narrow" w:eastAsia="Arial Narrow" w:hAnsi="Arial Narrow" w:cs="Arial Narrow"/>
          <w:sz w:val="20"/>
          <w:szCs w:val="20"/>
        </w:rPr>
        <w:t>Общая оценка организации культуры, %</w:t>
      </w:r>
    </w:p>
    <w:tbl>
      <w:tblPr>
        <w:tblStyle w:val="af1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4237"/>
        <w:gridCol w:w="1753"/>
        <w:gridCol w:w="1753"/>
        <w:gridCol w:w="1753"/>
      </w:tblGrid>
      <w:tr w:rsidR="002E091C">
        <w:trPr>
          <w:trHeight w:val="1215"/>
        </w:trPr>
        <w:tc>
          <w:tcPr>
            <w:tcW w:w="4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Показатели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Готовность рекомендовать организации своим знакомым и родственникам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Удовлетворенность организационными условиями предоставления услуг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Удовлетворенность в целом условиями оказания услуг в организации</w:t>
            </w:r>
          </w:p>
        </w:tc>
      </w:tr>
      <w:tr w:rsidR="002E091C">
        <w:trPr>
          <w:trHeight w:val="300"/>
        </w:trPr>
        <w:tc>
          <w:tcPr>
            <w:tcW w:w="4236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  <w:tc>
          <w:tcPr>
            <w:tcW w:w="175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Default="0024428E">
            <w:pPr>
              <w:widowControl w:val="0"/>
              <w:spacing w:after="0" w:line="276" w:lineRule="auto"/>
              <w:jc w:val="center"/>
              <w:rPr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100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 организации культуры Районный центр культуры и досуга абсолютно все респонденты готовы рекомендовать организацию своим знакомым и родственникам 100%, а также довольны организационными условиями предоставления услуг 100% и условиями оказания услуг 100%.  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4428E" w:rsidP="004859D1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4. Значения по каждому показателю, характеризующему общие критерии оценки качества условий оказания услуг организациями культуры</w:t>
      </w:r>
    </w:p>
    <w:p w:rsidR="002E091C" w:rsidRPr="004859D1" w:rsidRDefault="0024428E" w:rsidP="004859D1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705"/>
        <w:jc w:val="both"/>
        <w:rPr>
          <w:rFonts w:ascii="Arial Narrow" w:eastAsia="Times New Roman" w:hAnsi="Arial Narrow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Значения по каждому показателю, характеризующему общие критерии оценки качества условий оказания услуг организациями культуры были рассчитаны в соответствии с “Единым порядком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экспертизы”, утвержденным приказом Минтруда России от 31 мая 2018 г. № 344н. </w:t>
      </w:r>
    </w:p>
    <w:tbl>
      <w:tblPr>
        <w:tblStyle w:val="af2"/>
        <w:tblW w:w="946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6795"/>
        <w:gridCol w:w="1335"/>
        <w:gridCol w:w="1335"/>
      </w:tblGrid>
      <w:tr w:rsidR="002E091C" w:rsidRPr="004859D1">
        <w:trPr>
          <w:trHeight w:val="510"/>
          <w:jc w:val="center"/>
        </w:trPr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spacing w:after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spacing w:after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Численность респондентов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spacing w:after="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Доля респондентов</w:t>
            </w:r>
          </w:p>
        </w:tc>
      </w:tr>
      <w:tr w:rsidR="002E091C" w:rsidRPr="004859D1" w:rsidTr="004859D1">
        <w:trPr>
          <w:trHeight w:val="55"/>
          <w:jc w:val="center"/>
        </w:trPr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МБУК «Районный центр культуры и досуга» Большемурашкинского муниципального района Нижегородской области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40%</w:t>
            </w:r>
          </w:p>
        </w:tc>
      </w:tr>
    </w:tbl>
    <w:p w:rsidR="002E091C" w:rsidRPr="004859D1" w:rsidRDefault="0024428E" w:rsidP="004859D1">
      <w:pPr>
        <w:widowControl w:val="0"/>
        <w:spacing w:after="0" w:line="276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 w:rsidRPr="004859D1">
        <w:rPr>
          <w:rFonts w:ascii="Arial Narrow" w:eastAsia="Arial Narrow" w:hAnsi="Arial Narrow" w:cs="Arial Narrow"/>
          <w:b/>
          <w:sz w:val="20"/>
          <w:szCs w:val="20"/>
        </w:rPr>
        <w:t>1. Открытость и доступн</w:t>
      </w:r>
      <w:r w:rsidR="00233824">
        <w:rPr>
          <w:rFonts w:ascii="Arial Narrow" w:eastAsia="Arial Narrow" w:hAnsi="Arial Narrow" w:cs="Arial Narrow"/>
          <w:b/>
          <w:sz w:val="20"/>
          <w:szCs w:val="20"/>
        </w:rPr>
        <w:t>ость информации об организации</w:t>
      </w:r>
    </w:p>
    <w:tbl>
      <w:tblPr>
        <w:tblStyle w:val="af3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036"/>
        <w:gridCol w:w="730"/>
        <w:gridCol w:w="730"/>
      </w:tblGrid>
      <w:tr w:rsidR="002E091C" w:rsidRPr="004859D1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1.1.1. Объем информации, размещенной на информационных стендах в помещении организации, по отношению к количеству материалов, размещение которых установлено нормативно-правовыми актами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254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</w:tr>
    </w:tbl>
    <w:p w:rsidR="002E091C" w:rsidRPr="004859D1" w:rsidRDefault="002E091C">
      <w:pPr>
        <w:widowControl w:val="0"/>
        <w:spacing w:after="0" w:line="276" w:lineRule="auto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4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036"/>
        <w:gridCol w:w="730"/>
        <w:gridCol w:w="730"/>
      </w:tblGrid>
      <w:tr w:rsidR="002E091C" w:rsidRPr="004859D1" w:rsidTr="004859D1">
        <w:trPr>
          <w:trHeight w:val="106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1.1.2. Объем информации, размещенной на официальном сайте организации, по отношению к количеству материалов, размещение которых установлено нормативно-правовыми актами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10</w:t>
            </w:r>
          </w:p>
        </w:tc>
      </w:tr>
    </w:tbl>
    <w:p w:rsidR="002E091C" w:rsidRPr="004859D1" w:rsidRDefault="002E091C">
      <w:pPr>
        <w:widowControl w:val="0"/>
        <w:spacing w:after="0" w:line="276" w:lineRule="auto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5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733"/>
        <w:gridCol w:w="6517"/>
        <w:gridCol w:w="623"/>
        <w:gridCol w:w="623"/>
      </w:tblGrid>
      <w:tr w:rsidR="002E091C" w:rsidRPr="004859D1" w:rsidTr="004859D1">
        <w:trPr>
          <w:trHeight w:val="55"/>
        </w:trPr>
        <w:tc>
          <w:tcPr>
            <w:tcW w:w="8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1.2.1. Наличие и функционирование на официальном сайте организации информации о дистанционных способах взаимодействия с получателями услуг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55"/>
        </w:trPr>
        <w:tc>
          <w:tcPr>
            <w:tcW w:w="17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65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Количество функционирующих способов взаимодействия (от одного до трех включительно)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4D4A55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3</w:t>
            </w:r>
          </w:p>
        </w:tc>
      </w:tr>
    </w:tbl>
    <w:p w:rsidR="002E091C" w:rsidRPr="004859D1" w:rsidRDefault="002E091C">
      <w:pPr>
        <w:widowControl w:val="0"/>
        <w:spacing w:after="0" w:line="276" w:lineRule="auto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6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036"/>
        <w:gridCol w:w="730"/>
        <w:gridCol w:w="730"/>
      </w:tblGrid>
      <w:tr w:rsidR="002E091C" w:rsidRPr="004859D1">
        <w:trPr>
          <w:trHeight w:val="97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1.3.1. Число получателей услуг, удовлетворённых качеством, полнотой и доступностью информации о деятельности организации, размещённой на информационных стендах в помещении организации по отношению к числу опрошенных получателей услуг, ответивших на соответствующий вопрос анкеты (учитываются ответы только тех респондентов, которые обращались к информации на стенде)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88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88</w:t>
            </w:r>
          </w:p>
        </w:tc>
      </w:tr>
    </w:tbl>
    <w:p w:rsidR="002E091C" w:rsidRPr="004859D1" w:rsidRDefault="002E091C">
      <w:pPr>
        <w:widowControl w:val="0"/>
        <w:spacing w:after="0" w:line="276" w:lineRule="auto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7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036"/>
        <w:gridCol w:w="730"/>
        <w:gridCol w:w="730"/>
      </w:tblGrid>
      <w:tr w:rsidR="002E091C" w:rsidRPr="004859D1">
        <w:trPr>
          <w:trHeight w:val="97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1.3.2. Число получателей услуг, удовлетворённых качеством, полнотой и доступностью информации о деятельности организации, размещённой на официальном сайте организации по отношению к числу опрошенных получателей услуг, ответивших на соответствующий вопрос анкеты (учитываются ответы только тех респондентов, которые обращались к информации на сайте)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  <w:r w:rsidR="004D4A55"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59</w:t>
            </w:r>
          </w:p>
        </w:tc>
      </w:tr>
    </w:tbl>
    <w:p w:rsidR="002E091C" w:rsidRPr="004859D1" w:rsidRDefault="0024428E" w:rsidP="004859D1">
      <w:pPr>
        <w:widowControl w:val="0"/>
        <w:spacing w:after="0" w:line="276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 w:rsidRPr="004859D1">
        <w:rPr>
          <w:rFonts w:ascii="Arial Narrow" w:eastAsia="Arial Narrow" w:hAnsi="Arial Narrow" w:cs="Arial Narrow"/>
          <w:b/>
          <w:sz w:val="20"/>
          <w:szCs w:val="20"/>
        </w:rPr>
        <w:t>2. Комфортность условий предоставления услуг</w:t>
      </w:r>
    </w:p>
    <w:tbl>
      <w:tblPr>
        <w:tblStyle w:val="af8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733"/>
        <w:gridCol w:w="6517"/>
        <w:gridCol w:w="623"/>
        <w:gridCol w:w="623"/>
      </w:tblGrid>
      <w:tr w:rsidR="002E091C" w:rsidRPr="004859D1" w:rsidTr="004859D1">
        <w:trPr>
          <w:trHeight w:val="238"/>
        </w:trPr>
        <w:tc>
          <w:tcPr>
            <w:tcW w:w="8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2.1.1. Наличие комфортных условий для предоставления услуг</w:t>
            </w:r>
          </w:p>
        </w:tc>
        <w:tc>
          <w:tcPr>
            <w:tcW w:w="1246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55"/>
        </w:trPr>
        <w:tc>
          <w:tcPr>
            <w:tcW w:w="173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65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Наличие пяти и более комфортных условий для предоставления услуг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B32C1A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  <w:tc>
          <w:tcPr>
            <w:tcW w:w="6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4D4A55" w:rsidP="004859D1">
            <w:pPr>
              <w:widowControl w:val="0"/>
              <w:spacing w:after="0" w:line="276" w:lineRule="auto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</w:tr>
    </w:tbl>
    <w:p w:rsidR="002E091C" w:rsidRPr="004859D1" w:rsidRDefault="002E091C">
      <w:pPr>
        <w:widowControl w:val="0"/>
        <w:spacing w:after="0" w:line="276" w:lineRule="auto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9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036"/>
        <w:gridCol w:w="730"/>
        <w:gridCol w:w="730"/>
      </w:tblGrid>
      <w:tr w:rsidR="002E091C" w:rsidRPr="004859D1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>2.3.1. Число получателей услуг, удовлетворенных комфортностью предоставления услуг организацией, по отношению к числу опрошенных получателей услуг, ответивших на данный вопрос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>
        <w:trPr>
          <w:trHeight w:val="70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68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4D4A55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68</w:t>
            </w:r>
          </w:p>
        </w:tc>
      </w:tr>
    </w:tbl>
    <w:p w:rsidR="002E091C" w:rsidRPr="004859D1" w:rsidRDefault="0024428E" w:rsidP="004859D1">
      <w:pPr>
        <w:widowControl w:val="0"/>
        <w:spacing w:after="0" w:line="276" w:lineRule="auto"/>
        <w:jc w:val="center"/>
        <w:rPr>
          <w:rFonts w:ascii="Arial Narrow" w:eastAsia="Roboto" w:hAnsi="Arial Narrow" w:cs="Roboto"/>
          <w:sz w:val="20"/>
          <w:szCs w:val="20"/>
          <w:highlight w:val="white"/>
        </w:rPr>
      </w:pPr>
      <w:r w:rsidRPr="004859D1">
        <w:rPr>
          <w:rFonts w:ascii="Arial Narrow" w:eastAsia="Arial Narrow" w:hAnsi="Arial Narrow" w:cs="Arial Narrow"/>
          <w:b/>
          <w:sz w:val="20"/>
          <w:szCs w:val="20"/>
        </w:rPr>
        <w:t>3. Доступность услуг для инвалидов</w:t>
      </w:r>
    </w:p>
    <w:tbl>
      <w:tblPr>
        <w:tblStyle w:val="afa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733"/>
        <w:gridCol w:w="6197"/>
        <w:gridCol w:w="783"/>
        <w:gridCol w:w="783"/>
      </w:tblGrid>
      <w:tr w:rsidR="002E091C" w:rsidRPr="004859D1" w:rsidTr="004859D1">
        <w:trPr>
          <w:trHeight w:val="765"/>
        </w:trPr>
        <w:tc>
          <w:tcPr>
            <w:tcW w:w="7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3.1.1. Наличие в помещениях организации социальной сферы и на прилегающей к ней территории условий доступности для инвалидов</w:t>
            </w:r>
          </w:p>
        </w:tc>
        <w:tc>
          <w:tcPr>
            <w:tcW w:w="1566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211"/>
        </w:trPr>
        <w:tc>
          <w:tcPr>
            <w:tcW w:w="1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61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Наличие пяти и более комфортных условий для предоставления услуг</w:t>
            </w:r>
          </w:p>
        </w:tc>
        <w:tc>
          <w:tcPr>
            <w:tcW w:w="7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3D5276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7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4D4A55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5</w:t>
            </w:r>
          </w:p>
        </w:tc>
      </w:tr>
    </w:tbl>
    <w:p w:rsidR="002E091C" w:rsidRPr="004859D1" w:rsidRDefault="002E091C">
      <w:pPr>
        <w:widowControl w:val="0"/>
        <w:spacing w:after="0" w:line="276" w:lineRule="auto"/>
        <w:rPr>
          <w:rFonts w:ascii="Arial Narrow" w:eastAsia="Roboto" w:hAnsi="Arial Narrow" w:cs="Roboto"/>
          <w:sz w:val="20"/>
          <w:szCs w:val="20"/>
          <w:highlight w:val="white"/>
        </w:rPr>
      </w:pPr>
    </w:p>
    <w:tbl>
      <w:tblPr>
        <w:tblStyle w:val="afb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339"/>
        <w:gridCol w:w="6591"/>
        <w:gridCol w:w="783"/>
        <w:gridCol w:w="783"/>
      </w:tblGrid>
      <w:tr w:rsidR="002E091C" w:rsidRPr="004859D1" w:rsidTr="004859D1">
        <w:trPr>
          <w:trHeight w:val="95"/>
        </w:trPr>
        <w:tc>
          <w:tcPr>
            <w:tcW w:w="79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3.2.1. Наличие в организации социальной сферы условий доступности, позволяющих инвалидам получать услуги наравне с другими</w:t>
            </w:r>
          </w:p>
        </w:tc>
        <w:tc>
          <w:tcPr>
            <w:tcW w:w="1566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131"/>
        </w:trPr>
        <w:tc>
          <w:tcPr>
            <w:tcW w:w="133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659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Количество условий доступности, позволяющих инвалидам получать услуги наравне с другими (от одного до четырех)</w:t>
            </w:r>
          </w:p>
        </w:tc>
        <w:tc>
          <w:tcPr>
            <w:tcW w:w="7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4D4A55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7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4D4A55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4</w:t>
            </w:r>
          </w:p>
        </w:tc>
      </w:tr>
    </w:tbl>
    <w:p w:rsidR="002E091C" w:rsidRPr="004859D1" w:rsidRDefault="002E091C">
      <w:pPr>
        <w:widowControl w:val="0"/>
        <w:spacing w:after="0" w:line="276" w:lineRule="auto"/>
        <w:rPr>
          <w:rFonts w:ascii="Arial Narrow" w:eastAsia="Roboto" w:hAnsi="Arial Narrow" w:cs="Roboto"/>
          <w:sz w:val="20"/>
          <w:szCs w:val="20"/>
          <w:highlight w:val="white"/>
        </w:rPr>
      </w:pPr>
    </w:p>
    <w:tbl>
      <w:tblPr>
        <w:tblStyle w:val="afc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7930"/>
        <w:gridCol w:w="783"/>
        <w:gridCol w:w="783"/>
      </w:tblGrid>
      <w:tr w:rsidR="002E091C" w:rsidRPr="004859D1" w:rsidTr="004859D1">
        <w:trPr>
          <w:trHeight w:val="765"/>
        </w:trPr>
        <w:tc>
          <w:tcPr>
            <w:tcW w:w="7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3.3.1. Число получателей услуг-инвалидов, удовлетворенных доступностью услуг для инвалидов, по отношению к числу опрошенных получателей услуг-инвалидов, ответивших на соответствующий вопрос анкеты (учитываются только инвалиды и их представители)</w:t>
            </w:r>
          </w:p>
        </w:tc>
        <w:tc>
          <w:tcPr>
            <w:tcW w:w="1566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55"/>
        </w:trPr>
        <w:tc>
          <w:tcPr>
            <w:tcW w:w="7930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  <w:tc>
          <w:tcPr>
            <w:tcW w:w="78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2</w:t>
            </w:r>
          </w:p>
        </w:tc>
      </w:tr>
    </w:tbl>
    <w:p w:rsidR="002E091C" w:rsidRPr="004859D1" w:rsidRDefault="0024428E" w:rsidP="004859D1">
      <w:pPr>
        <w:widowControl w:val="0"/>
        <w:spacing w:after="0" w:line="276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 w:rsidRPr="004859D1">
        <w:rPr>
          <w:rFonts w:ascii="Arial Narrow" w:eastAsia="Arial Narrow" w:hAnsi="Arial Narrow" w:cs="Arial Narrow"/>
          <w:b/>
          <w:sz w:val="20"/>
          <w:szCs w:val="20"/>
        </w:rPr>
        <w:t>4. Доброжелательность, вежливость работников организации</w:t>
      </w:r>
    </w:p>
    <w:tbl>
      <w:tblPr>
        <w:tblStyle w:val="afd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036"/>
        <w:gridCol w:w="730"/>
        <w:gridCol w:w="730"/>
      </w:tblGrid>
      <w:tr w:rsidR="002E091C" w:rsidRPr="004859D1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4.1.1.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услуги, по отношению к числу опрошенных получателей услуг, ответивших на данный вопрос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</w:t>
            </w:r>
            <w:r w:rsidR="004D4A55">
              <w:rPr>
                <w:rFonts w:ascii="Arial Narrow" w:eastAsia="Arial Narrow" w:hAnsi="Arial Narrow" w:cs="Arial Narrow"/>
                <w:sz w:val="20"/>
                <w:szCs w:val="20"/>
              </w:rPr>
              <w:t>9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</w:tr>
    </w:tbl>
    <w:p w:rsidR="002E091C" w:rsidRPr="004859D1" w:rsidRDefault="002E091C">
      <w:pPr>
        <w:widowControl w:val="0"/>
        <w:spacing w:after="0" w:line="276" w:lineRule="auto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e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036"/>
        <w:gridCol w:w="730"/>
        <w:gridCol w:w="730"/>
      </w:tblGrid>
      <w:tr w:rsidR="002E091C" w:rsidRPr="004859D1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4.2.1. Число получателей услуг, удовлетворенных доброжелательностью, вежливостью работников организации, обеспечивающих непосредственное оказание услуги, по отношению к числу опрошенных получателей услуг, ответивших на данный вопрос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</w:tr>
    </w:tbl>
    <w:p w:rsidR="002E091C" w:rsidRPr="004859D1" w:rsidRDefault="002E091C">
      <w:pPr>
        <w:widowControl w:val="0"/>
        <w:spacing w:after="0" w:line="276" w:lineRule="auto"/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f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036"/>
        <w:gridCol w:w="730"/>
        <w:gridCol w:w="730"/>
      </w:tblGrid>
      <w:tr w:rsidR="002E091C" w:rsidRPr="004859D1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4.3.1.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взаимодействия, по отношению к числу опрошенных получателей услуг, ответивших на данный вопрос.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72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72</w:t>
            </w:r>
          </w:p>
        </w:tc>
      </w:tr>
    </w:tbl>
    <w:p w:rsidR="002E091C" w:rsidRPr="004859D1" w:rsidRDefault="0024428E" w:rsidP="004859D1">
      <w:pPr>
        <w:widowControl w:val="0"/>
        <w:spacing w:after="0" w:line="276" w:lineRule="auto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 w:rsidRPr="004859D1">
        <w:rPr>
          <w:rFonts w:ascii="Arial Narrow" w:eastAsia="Arial Narrow" w:hAnsi="Arial Narrow" w:cs="Arial Narrow"/>
          <w:b/>
          <w:sz w:val="20"/>
          <w:szCs w:val="20"/>
        </w:rPr>
        <w:t>5. Удовлетворенность условиями оказания услуг</w:t>
      </w:r>
    </w:p>
    <w:tbl>
      <w:tblPr>
        <w:tblStyle w:val="aff0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036"/>
        <w:gridCol w:w="730"/>
        <w:gridCol w:w="730"/>
      </w:tblGrid>
      <w:tr w:rsidR="002E091C" w:rsidRPr="004859D1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5.1.1. Число получателей услуг, которые готовы рекомендовать организацию родственникам и знакомым (могли бы её рекомендовать, если бы была возможность выбора организации), по отношению к числу опрошенных получателей услуг, ответивших на данный вопрос.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</w:tr>
    </w:tbl>
    <w:p w:rsidR="002E091C" w:rsidRPr="004859D1" w:rsidRDefault="002E091C" w:rsidP="004859D1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f1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036"/>
        <w:gridCol w:w="730"/>
        <w:gridCol w:w="730"/>
      </w:tblGrid>
      <w:tr w:rsidR="002E091C" w:rsidRPr="004859D1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5.2.1. Число получателей услуг, удовлетворенных организационными условиями предоставления услуг, по отношению к числу опрошенных получателей услуг, ответивших на данный вопрос.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</w:tr>
    </w:tbl>
    <w:p w:rsidR="002E091C" w:rsidRPr="004859D1" w:rsidRDefault="002E091C">
      <w:pPr>
        <w:pBdr>
          <w:top w:val="nil"/>
          <w:left w:val="nil"/>
          <w:bottom w:val="nil"/>
          <w:right w:val="nil"/>
          <w:between w:val="nil"/>
        </w:pBdr>
        <w:rPr>
          <w:rFonts w:ascii="Arial Narrow" w:eastAsia="Arial Narrow" w:hAnsi="Arial Narrow" w:cs="Arial Narrow"/>
          <w:b/>
          <w:sz w:val="20"/>
          <w:szCs w:val="20"/>
        </w:rPr>
      </w:pPr>
    </w:p>
    <w:tbl>
      <w:tblPr>
        <w:tblStyle w:val="aff2"/>
        <w:tblW w:w="949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036"/>
        <w:gridCol w:w="730"/>
        <w:gridCol w:w="730"/>
      </w:tblGrid>
      <w:tr w:rsidR="002E091C" w:rsidRPr="004859D1">
        <w:trPr>
          <w:trHeight w:val="765"/>
        </w:trPr>
        <w:tc>
          <w:tcPr>
            <w:tcW w:w="8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5.3.1. Число получателей услуг, удовлетворенных в целом условиями оказания услуг в организации, по отношению к числу опрошенных получателей услуг, ответивших на данный вопрос.</w:t>
            </w:r>
          </w:p>
        </w:tc>
        <w:tc>
          <w:tcPr>
            <w:tcW w:w="1460" w:type="dxa"/>
            <w:gridSpan w:val="2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Выполнение индикатора</w:t>
            </w:r>
          </w:p>
        </w:tc>
      </w:tr>
      <w:tr w:rsidR="002E091C" w:rsidRPr="004859D1" w:rsidTr="004859D1">
        <w:trPr>
          <w:trHeight w:val="55"/>
        </w:trPr>
        <w:tc>
          <w:tcPr>
            <w:tcW w:w="80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  <w:tc>
          <w:tcPr>
            <w:tcW w:w="7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2E091C" w:rsidRPr="004859D1" w:rsidRDefault="0024428E">
            <w:pPr>
              <w:widowControl w:val="0"/>
              <w:spacing w:after="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4859D1">
              <w:rPr>
                <w:rFonts w:ascii="Arial Narrow" w:eastAsia="Arial Narrow" w:hAnsi="Arial Narrow" w:cs="Arial Narrow"/>
                <w:sz w:val="20"/>
                <w:szCs w:val="20"/>
              </w:rPr>
              <w:t>89</w:t>
            </w:r>
          </w:p>
        </w:tc>
      </w:tr>
    </w:tbl>
    <w:p w:rsidR="004859D1" w:rsidRDefault="004859D1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859D1" w:rsidRDefault="004859D1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 w:type="page"/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5. Основные недостатки в работе организации культуры, выявленные в ходе сбора и обобщения информации о качестве условий оказания услуг, и предложения по совершенствованию их деятельности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5.1. Недостатки, выявленные в ходе обобщения информации, размещенной на официальных сайтах и информационных стендах в помещениях организации культуры и предложения по их устранению</w:t>
      </w:r>
    </w:p>
    <w:tbl>
      <w:tblPr>
        <w:tblStyle w:val="aff3"/>
        <w:tblW w:w="9495" w:type="dxa"/>
        <w:jc w:val="center"/>
        <w:tblInd w:w="0" w:type="dxa"/>
        <w:tblLayout w:type="fixed"/>
        <w:tblLook w:val="0400"/>
      </w:tblPr>
      <w:tblGrid>
        <w:gridCol w:w="450"/>
        <w:gridCol w:w="6210"/>
        <w:gridCol w:w="2835"/>
      </w:tblGrid>
      <w:tr w:rsidR="002E091C">
        <w:trPr>
          <w:jc w:val="center"/>
        </w:trPr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Выявленный недостаток 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Предложение по устранению недостатка </w:t>
            </w:r>
          </w:p>
        </w:tc>
      </w:tr>
      <w:tr w:rsidR="002E091C">
        <w:trPr>
          <w:jc w:val="center"/>
        </w:trPr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официальном сайте организации культуры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МБУК «Районный центр культуры и досуга» Большемурашкинского муниципального района Нижегородской области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сети "Интернет" не представлена следующая информация, которую полагается размещать в соответствии с требованиями, утвержденными Приказом Министерства культуры РФ от 20 февраля 2015 г. № 277:</w:t>
            </w:r>
          </w:p>
          <w:p w:rsidR="002E091C" w:rsidRDefault="0024428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Наличие и функционирование раздела «Часто задаваемые вопросы»;</w:t>
            </w:r>
          </w:p>
          <w:p w:rsidR="002E091C" w:rsidRDefault="002E091C" w:rsidP="00DA7E4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 представить на сайте организации всю недостающую информацию.</w:t>
            </w:r>
          </w:p>
          <w:p w:rsidR="002E091C" w:rsidRDefault="002E091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91C" w:rsidRDefault="002E091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91C" w:rsidRDefault="002E091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E091C" w:rsidRDefault="002E091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5.2. Недостатки, выявленные в ходе изучения результатов удовлетворенности граждан качеством условий оказания услуг и предложения по их устранению</w:t>
      </w:r>
    </w:p>
    <w:tbl>
      <w:tblPr>
        <w:tblStyle w:val="aff4"/>
        <w:tblW w:w="9490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80"/>
        <w:gridCol w:w="6150"/>
        <w:gridCol w:w="2860"/>
      </w:tblGrid>
      <w:tr w:rsidR="002E091C">
        <w:trPr>
          <w:jc w:val="center"/>
        </w:trPr>
        <w:tc>
          <w:tcPr>
            <w:tcW w:w="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1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Выявленный недостаток </w:t>
            </w:r>
          </w:p>
        </w:tc>
        <w:tc>
          <w:tcPr>
            <w:tcW w:w="2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Предложение по устранению недостатка </w:t>
            </w:r>
          </w:p>
        </w:tc>
      </w:tr>
      <w:tr w:rsidR="002E091C">
        <w:trPr>
          <w:jc w:val="center"/>
        </w:trPr>
        <w:tc>
          <w:tcPr>
            <w:tcW w:w="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 w:rsidP="00DA7E4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Территория, прилегающая к организации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МБУК «Районный центр культуры и досуга»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ее помещения не</w:t>
            </w:r>
            <w:r w:rsidR="00CB0EE0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достаточно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оборудованы с учетом условий доступности для инвалидов. </w:t>
            </w:r>
          </w:p>
        </w:tc>
        <w:tc>
          <w:tcPr>
            <w:tcW w:w="2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 w:rsidP="00DA7E4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мере возможности оборудовать территорию, прилегающую к организации, и ее помещения условиями доступности для инвалидов 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sz w:val="20"/>
          <w:szCs w:val="20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:rsidR="004859D1" w:rsidRDefault="004859D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  <w:sz w:val="32"/>
          <w:szCs w:val="32"/>
        </w:rPr>
      </w:pPr>
      <w:r>
        <w:rPr>
          <w:rFonts w:ascii="Arial" w:eastAsia="Arial" w:hAnsi="Arial" w:cs="Arial"/>
          <w:b/>
          <w:color w:val="000000"/>
        </w:rPr>
        <w:t xml:space="preserve">Независимая оценка качества условий оказания услуг в организациях культуры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  <w:sz w:val="28"/>
          <w:szCs w:val="28"/>
        </w:rPr>
        <w:t>ФОРМА ДЛЯ ОЦЕНКИ САЙТА ОРГАНИЗАЦИИ КУЛЬТУРЫ</w:t>
      </w:r>
      <w:r>
        <w:rPr>
          <w:rFonts w:ascii="Arial" w:eastAsia="Arial" w:hAnsi="Arial" w:cs="Arial"/>
          <w:color w:val="000000"/>
          <w:sz w:val="28"/>
          <w:szCs w:val="28"/>
          <w:vertAlign w:val="superscript"/>
        </w:rPr>
        <w:footnoteReference w:id="4"/>
      </w:r>
    </w:p>
    <w:tbl>
      <w:tblPr>
        <w:tblStyle w:val="aff5"/>
        <w:tblW w:w="9450" w:type="dxa"/>
        <w:tblInd w:w="0" w:type="dxa"/>
        <w:tblLayout w:type="fixed"/>
        <w:tblLook w:val="0400"/>
      </w:tblPr>
      <w:tblGrid>
        <w:gridCol w:w="780"/>
        <w:gridCol w:w="5955"/>
        <w:gridCol w:w="1515"/>
        <w:gridCol w:w="540"/>
        <w:gridCol w:w="660"/>
      </w:tblGrid>
      <w:tr w:rsidR="002E091C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Наименование организации культуры</w:t>
            </w:r>
          </w:p>
        </w:tc>
      </w:tr>
      <w:tr w:rsidR="002E091C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E09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2E091C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bookmarkStart w:id="3" w:name="_3znysh7" w:colFirst="0" w:colLast="0"/>
            <w:bookmarkEnd w:id="3"/>
            <w:r>
              <w:rPr>
                <w:rFonts w:ascii="Arial" w:eastAsia="Arial" w:hAnsi="Arial" w:cs="Arial"/>
                <w:b/>
                <w:color w:val="000000"/>
              </w:rPr>
              <w:t>Адрес интернет ресурса организации культуры</w:t>
            </w:r>
          </w:p>
        </w:tc>
      </w:tr>
      <w:tr w:rsidR="002E091C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E09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2E091C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Отметьте “Да”, если показатель присутствует, и “Нет”, если показатель отсутствует</w:t>
            </w:r>
          </w:p>
        </w:tc>
      </w:tr>
      <w:tr w:rsidR="002E091C">
        <w:trPr>
          <w:trHeight w:val="26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№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Показатели оценки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Основание</w:t>
            </w:r>
            <w:r>
              <w:rPr>
                <w:rFonts w:ascii="Arial" w:eastAsia="Arial" w:hAnsi="Arial" w:cs="Arial"/>
                <w:color w:val="000000"/>
                <w:vertAlign w:val="superscript"/>
              </w:rPr>
              <w:footnoteReference w:id="5"/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"/>
              <w:ind w:right="14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1. Общая информация об организациях культуры, включая филиалы (при их наличии)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Полное и сокращенное наименование организации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Место нахождения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1.3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Почтовый адрес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1.4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Схема проезда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1.5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Дата создания организации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1.6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Сведения об учредителе (учредителях)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1.7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Структура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1.8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Режим работы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1.9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График работы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1.10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Фамилии, имена, отчества, должности руководящего состава организации культуры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1.11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Фамилии, имена, отчества, должности руководителей структурных подразделений и филиалов (при их наличии)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1.12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Контактные телефоны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1.13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Адреса электронной почты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1.14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Функционирование абонентского номера телефона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rPr>
          <w:trHeight w:val="22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1.15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Функционирование электронной почты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rPr>
          <w:trHeight w:val="36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1.16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и функционирование формы для подачи электронного обращения, жалобы, предложения, получения консультации по оказываемым услугам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1.17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и функционирование раздела «Часто задаваемые вопросы»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rPr>
          <w:trHeight w:val="480"/>
        </w:trPr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1.18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"/>
              <w:ind w:right="14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2. Информация о деятельности организации культуры, включая филиалы (при их наличии)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Сведения о видах предоставляемых услуг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2.2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Информация о материально-техническом обеспечении предоставления услуг организацией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E09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E09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2.3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Информация о планируемых мероприятиях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2.4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Информация о выполнении государственного (муниципального) задания, отчет о результатах деятельности учреждения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4"/>
              <w:ind w:right="11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3. Копии учредительных и других документов организации культуры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3.1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Копия устава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Свидетельство о государственной регистрации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3.3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Решение учредителя о создании и о назначении руководителя организации культуры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3.4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Положения о филиалах и представительствах (при их наличии)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3.5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Копии нормативных правовых актов, устанавливающих цены (тарифы) на услуги либо порядок их установления, перечень оказываемых платных услуг, цены (тарифы) на услуги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3.6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Копия плана финансово-хозяйственной деятельности организации,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3.7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Копии лицензий на осуществление деятельности, подлежащей лицензированию в соответствии с законодательством Российской Федерации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4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4. Иная информация 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4.1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Результаты независимой оценки качества оказания услуг организациями культуры, а также предложения об улучшении качества их деятельности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4.2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План по улучшению качества работы организации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4.3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альтернативной версии официального сайта организации в сети Интернет для инвалидов по зрению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ind w:firstLine="705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color w:val="000000"/>
          <w:sz w:val="28"/>
          <w:szCs w:val="28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color w:val="000000"/>
          <w:sz w:val="28"/>
          <w:szCs w:val="28"/>
        </w:rPr>
      </w:pPr>
    </w:p>
    <w:p w:rsidR="004859D1" w:rsidRDefault="004859D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 xml:space="preserve">Независимая оценка качества условий оказания услуг в организациях культуры </w:t>
      </w:r>
      <w:r>
        <w:rPr>
          <w:rFonts w:ascii="Arial" w:eastAsia="Arial" w:hAnsi="Arial" w:cs="Arial"/>
          <w:color w:val="000000"/>
        </w:rPr>
        <w:br/>
        <w:t>ФОРМА ДЛЯ УЧЕТА ПОКАЗАТЕЛЕЙ ПРИ ПОСЕЩЕНИИ ОРГАНИЗАЦИИ КУЛЬТУРЫ</w:t>
      </w:r>
      <w:r>
        <w:rPr>
          <w:rFonts w:ascii="Arial" w:eastAsia="Arial" w:hAnsi="Arial" w:cs="Arial"/>
          <w:color w:val="000000"/>
          <w:sz w:val="28"/>
          <w:szCs w:val="28"/>
          <w:vertAlign w:val="superscript"/>
        </w:rPr>
        <w:footnoteReference w:id="6"/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</w:rPr>
        <w:t>Организация</w:t>
      </w:r>
      <w:r>
        <w:rPr>
          <w:rFonts w:ascii="Arial" w:eastAsia="Arial" w:hAnsi="Arial" w:cs="Arial"/>
          <w:color w:val="000000"/>
        </w:rPr>
        <w:t>:_____________________________________________________________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color w:val="000000"/>
        </w:rPr>
        <w:t>Дата посещения:</w:t>
      </w:r>
      <w:r>
        <w:rPr>
          <w:rFonts w:ascii="Arial" w:eastAsia="Arial" w:hAnsi="Arial" w:cs="Arial"/>
          <w:color w:val="000000"/>
        </w:rPr>
        <w:t xml:space="preserve">_______________ </w:t>
      </w:r>
      <w:r>
        <w:rPr>
          <w:rFonts w:ascii="Arial" w:eastAsia="Arial" w:hAnsi="Arial" w:cs="Arial"/>
          <w:b/>
          <w:color w:val="000000"/>
        </w:rPr>
        <w:t xml:space="preserve">Время начала посещения </w:t>
      </w:r>
      <w:r>
        <w:rPr>
          <w:rFonts w:ascii="Arial" w:eastAsia="Arial" w:hAnsi="Arial" w:cs="Arial"/>
          <w:color w:val="000000"/>
        </w:rPr>
        <w:t>___________________</w:t>
      </w:r>
      <w:r>
        <w:rPr>
          <w:rFonts w:ascii="Arial" w:eastAsia="Arial" w:hAnsi="Arial" w:cs="Arial"/>
          <w:color w:val="000000"/>
        </w:rPr>
        <w:br/>
      </w:r>
      <w:r>
        <w:rPr>
          <w:rFonts w:ascii="Arial" w:eastAsia="Arial" w:hAnsi="Arial" w:cs="Arial"/>
          <w:b/>
          <w:color w:val="000000"/>
        </w:rPr>
        <w:t xml:space="preserve">Время окончания посещения: </w:t>
      </w:r>
      <w:r>
        <w:rPr>
          <w:rFonts w:ascii="Arial" w:eastAsia="Arial" w:hAnsi="Arial" w:cs="Arial"/>
          <w:color w:val="000000"/>
        </w:rPr>
        <w:t>______________________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Arial" w:eastAsia="Arial" w:hAnsi="Arial" w:cs="Arial"/>
          <w:color w:val="000000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Отметьте “Да”, если показатель присутствует, и “Нет”, если показатель отсутствует </w:t>
      </w:r>
    </w:p>
    <w:tbl>
      <w:tblPr>
        <w:tblStyle w:val="aff6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900"/>
        <w:gridCol w:w="6510"/>
        <w:gridCol w:w="840"/>
        <w:gridCol w:w="780"/>
      </w:tblGrid>
      <w:tr w:rsidR="002E091C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№ п/п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Объект оценки </w:t>
            </w:r>
          </w:p>
        </w:tc>
        <w:tc>
          <w:tcPr>
            <w:tcW w:w="162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информации</w:t>
            </w:r>
          </w:p>
        </w:tc>
      </w:tr>
      <w:tr w:rsidR="002E091C">
        <w:trPr>
          <w:trHeight w:val="420"/>
        </w:trPr>
        <w:tc>
          <w:tcPr>
            <w:tcW w:w="903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Открытость и доступность информации об организации культуры.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Название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Режим работы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Информация о структурных подразделениях, филиалах организации (при их наличии)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Фамилия, имя, отчество руководителя организации 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Контактный телефон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Адрес электронной почты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1.6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Адрес сайта организации 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1.7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Информация о группах организации в социальных сетях 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1.8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Извлечения из правил пользования услугами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1.9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Информация об основных и дополнительных услугах, предлагаемых организацией 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1.10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Названия и расписание проведения занятий любительских объединений, клубов по интересам на базе организации (при их наличии)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Информация о текущих мероприятиях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1.12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Месячные планы мероприятий организации 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ff7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900"/>
        <w:gridCol w:w="6510"/>
        <w:gridCol w:w="840"/>
        <w:gridCol w:w="780"/>
      </w:tblGrid>
      <w:tr w:rsidR="002E091C">
        <w:trPr>
          <w:trHeight w:val="420"/>
        </w:trPr>
        <w:tc>
          <w:tcPr>
            <w:tcW w:w="903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2. Комфортность условий предоставления услуг</w:t>
            </w:r>
          </w:p>
        </w:tc>
      </w:tr>
      <w:tr w:rsidR="002E091C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2.1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Обеспечение в организации комфортных условий для предоставления услуг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комфортной зоны отдыха (ожидания)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и понятность навигации внутри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lastRenderedPageBreak/>
              <w:t>2.1.3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Доступность питьевой воды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и доступность санитарно-гигиенических помещений (чистота помещений, наличие мыла, воды, туалетной бумаги и пр.)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Санитарное состояние помещений организаций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2.1.5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Возможность бронирования услуги или доступность записи на получение услуги (по телефону, с использованием сети «Интернет» на официальном сайте организации, при личном посещении и пр.)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ff8"/>
        <w:tblW w:w="903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900"/>
        <w:gridCol w:w="6510"/>
        <w:gridCol w:w="840"/>
        <w:gridCol w:w="780"/>
      </w:tblGrid>
      <w:tr w:rsidR="002E091C">
        <w:trPr>
          <w:trHeight w:val="420"/>
        </w:trPr>
        <w:tc>
          <w:tcPr>
            <w:tcW w:w="9030" w:type="dxa"/>
            <w:gridSpan w:val="4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3. Доступность услуг для инвалидов</w:t>
            </w:r>
          </w:p>
        </w:tc>
      </w:tr>
      <w:tr w:rsidR="002E091C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3.1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Оборудование территории, прилегающей к организации, и ее помещений с учетом доступности для инвалидов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3.1.1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Оборудование входных групп пандусами или подъемными платформами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3.1.2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3.1.3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3.1.4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сменных кресел-колясок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3.1.5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специально оборудованных санитарно-гигиенических помещений в организации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rPr>
          <w:trHeight w:val="420"/>
        </w:trPr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3.2</w:t>
            </w:r>
          </w:p>
        </w:tc>
        <w:tc>
          <w:tcPr>
            <w:tcW w:w="813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Обеспечение в организации условий доступности, позволяющих инвалидам получать услуги наравне с другими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3.2.1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3.2.2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3.2.3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Возможность предоставления инвалидам по слуху (слуху и зрению) услуг сурдопереводчика (тифлосурдопереводчика)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3.2.4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Помощь, оказываемая работниками организации, прошедшими необходимое обучение (инструктирование) (возможность сопровождения работниками организации)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  <w:tr w:rsidR="002E091C">
        <w:tc>
          <w:tcPr>
            <w:tcW w:w="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3.2.5</w:t>
            </w:r>
          </w:p>
        </w:tc>
        <w:tc>
          <w:tcPr>
            <w:tcW w:w="65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Да</w:t>
            </w:r>
          </w:p>
        </w:tc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E091C" w:rsidRDefault="002442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Нет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859D1" w:rsidRDefault="004859D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3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АНКЕТА</w:t>
      </w:r>
      <w:r>
        <w:rPr>
          <w:rFonts w:ascii="Arial" w:eastAsia="Arial" w:hAnsi="Arial" w:cs="Arial"/>
          <w:color w:val="333333"/>
          <w:sz w:val="24"/>
          <w:szCs w:val="24"/>
          <w:vertAlign w:val="superscript"/>
        </w:rPr>
        <w:footnoteReference w:id="7"/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для опроса получателей услуг о качестве условий оказания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услуг организациями культуры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 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i/>
          <w:color w:val="333333"/>
          <w:sz w:val="24"/>
          <w:szCs w:val="24"/>
        </w:rPr>
      </w:pPr>
      <w:r>
        <w:rPr>
          <w:rFonts w:ascii="Arial" w:eastAsia="Arial" w:hAnsi="Arial" w:cs="Arial"/>
          <w:i/>
          <w:color w:val="333333"/>
          <w:sz w:val="24"/>
          <w:szCs w:val="24"/>
        </w:rPr>
        <w:t>Уважаемый участник опроса!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i/>
          <w:color w:val="333333"/>
          <w:sz w:val="24"/>
          <w:szCs w:val="24"/>
        </w:rPr>
      </w:pPr>
      <w:bookmarkStart w:id="4" w:name="_2et92p0" w:colFirst="0" w:colLast="0"/>
      <w:bookmarkEnd w:id="4"/>
      <w:r>
        <w:rPr>
          <w:rFonts w:ascii="Arial" w:eastAsia="Arial" w:hAnsi="Arial" w:cs="Arial"/>
          <w:i/>
          <w:color w:val="333333"/>
          <w:sz w:val="24"/>
          <w:szCs w:val="24"/>
        </w:rPr>
        <w:t> Опрос проводится в целях выявления мнения граждан о качестве условий оказания услуг организациями культуры. Пожалуйста, ответьте на вопросы анкеты. Ваше мнение позволит улучшить работу организации культуры и повысить качество оказания услуг населению. Опрос проводится анонимно. Ваши фамилия, имя, отчество, контактные телефоны указывать необязательно. Конфиденциальность высказанного Вами мнения о качестве условий оказания услуг организациями культуры гарантируется.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 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1. При посещении организации обращались ли Вы к информации о ее деятельности, размещенной на информационных стендах в помещениях организации?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36"/>
          <w:szCs w:val="36"/>
        </w:rPr>
        <w:t>□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 Да         </w:t>
      </w:r>
      <w:r>
        <w:rPr>
          <w:rFonts w:ascii="Arial" w:eastAsia="Arial" w:hAnsi="Arial" w:cs="Arial"/>
          <w:color w:val="333333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 (</w:t>
      </w:r>
      <w:r>
        <w:rPr>
          <w:rFonts w:ascii="Arial" w:eastAsia="Arial" w:hAnsi="Arial" w:cs="Arial"/>
          <w:i/>
          <w:color w:val="333333"/>
          <w:sz w:val="24"/>
          <w:szCs w:val="24"/>
        </w:rPr>
        <w:t>переход к вопросу 3</w:t>
      </w:r>
      <w:r>
        <w:rPr>
          <w:rFonts w:ascii="Arial" w:eastAsia="Arial" w:hAnsi="Arial" w:cs="Arial"/>
          <w:color w:val="333333"/>
          <w:sz w:val="24"/>
          <w:szCs w:val="24"/>
        </w:rPr>
        <w:t>)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2. 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Да        </w:t>
      </w:r>
      <w:r>
        <w:rPr>
          <w:rFonts w:ascii="Arial" w:eastAsia="Arial" w:hAnsi="Arial" w:cs="Arial"/>
          <w:color w:val="333333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3. Пользовались ли Вы официальным сайтом организации, чтобы получить информацию о ее деятельности?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Да        </w:t>
      </w:r>
      <w:r>
        <w:rPr>
          <w:rFonts w:ascii="Arial" w:eastAsia="Arial" w:hAnsi="Arial" w:cs="Arial"/>
          <w:color w:val="333333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 (</w:t>
      </w:r>
      <w:r>
        <w:rPr>
          <w:rFonts w:ascii="Arial" w:eastAsia="Arial" w:hAnsi="Arial" w:cs="Arial"/>
          <w:i/>
          <w:color w:val="333333"/>
          <w:sz w:val="24"/>
          <w:szCs w:val="24"/>
        </w:rPr>
        <w:t>переход к вопросу 5</w:t>
      </w:r>
      <w:r>
        <w:rPr>
          <w:rFonts w:ascii="Arial" w:eastAsia="Arial" w:hAnsi="Arial" w:cs="Arial"/>
          <w:color w:val="333333"/>
          <w:sz w:val="24"/>
          <w:szCs w:val="24"/>
        </w:rPr>
        <w:t>)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4. 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"Интернет"?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Да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 xml:space="preserve">5. Можете ли вы подтвердить наличие следующих условий предоставления услуг в организации: </w:t>
      </w:r>
    </w:p>
    <w:tbl>
      <w:tblPr>
        <w:tblStyle w:val="aff9"/>
        <w:tblW w:w="934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/>
      </w:tblPr>
      <w:tblGrid>
        <w:gridCol w:w="7366"/>
        <w:gridCol w:w="993"/>
        <w:gridCol w:w="986"/>
      </w:tblGrid>
      <w:tr w:rsidR="002E091C">
        <w:tc>
          <w:tcPr>
            <w:tcW w:w="7366" w:type="dxa"/>
            <w:tcBorders>
              <w:top w:val="single" w:sz="4" w:space="0" w:color="000000"/>
              <w:bottom w:val="single" w:sz="4" w:space="0" w:color="000000"/>
            </w:tcBorders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Условие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98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Нет</w:t>
            </w:r>
          </w:p>
        </w:tc>
      </w:tr>
      <w:tr w:rsidR="002E091C">
        <w:tc>
          <w:tcPr>
            <w:tcW w:w="7366" w:type="dxa"/>
            <w:tcBorders>
              <w:top w:val="single" w:sz="4" w:space="0" w:color="000000"/>
            </w:tcBorders>
            <w:shd w:val="clear" w:color="auto" w:fill="D9D9D9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Наличие комфортной зоны отдыха (ожидания)</w:t>
            </w:r>
          </w:p>
        </w:tc>
        <w:tc>
          <w:tcPr>
            <w:tcW w:w="993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  <w:tr w:rsidR="002E091C">
        <w:tc>
          <w:tcPr>
            <w:tcW w:w="7366" w:type="dxa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Наличие и понятность навигации в помещении организации</w:t>
            </w:r>
          </w:p>
        </w:tc>
        <w:tc>
          <w:tcPr>
            <w:tcW w:w="993" w:type="dxa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  <w:tr w:rsidR="002E091C">
        <w:tc>
          <w:tcPr>
            <w:tcW w:w="7366" w:type="dxa"/>
            <w:shd w:val="clear" w:color="auto" w:fill="D9D9D9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>Наличие и доступность питьевой воды в помещении организации</w:t>
            </w:r>
          </w:p>
        </w:tc>
        <w:tc>
          <w:tcPr>
            <w:tcW w:w="993" w:type="dxa"/>
            <w:shd w:val="clear" w:color="auto" w:fill="D9D9D9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shd w:val="clear" w:color="auto" w:fill="D9D9D9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  <w:tr w:rsidR="002E091C">
        <w:tc>
          <w:tcPr>
            <w:tcW w:w="7366" w:type="dxa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Наличие и доступность санитарно-гигиенических помещений в организации</w:t>
            </w:r>
          </w:p>
        </w:tc>
        <w:tc>
          <w:tcPr>
            <w:tcW w:w="993" w:type="dxa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  <w:tr w:rsidR="002E091C">
        <w:tc>
          <w:tcPr>
            <w:tcW w:w="7366" w:type="dxa"/>
            <w:shd w:val="clear" w:color="auto" w:fill="D9D9D9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Удовлетворительное санитарное состояние помещений организации</w:t>
            </w:r>
          </w:p>
        </w:tc>
        <w:tc>
          <w:tcPr>
            <w:tcW w:w="993" w:type="dxa"/>
            <w:shd w:val="clear" w:color="auto" w:fill="D9D9D9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shd w:val="clear" w:color="auto" w:fill="D9D9D9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  <w:tr w:rsidR="002E091C">
        <w:tc>
          <w:tcPr>
            <w:tcW w:w="7366" w:type="dxa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Транспортная доступность организации (наличие общественного транспорта, парковки)</w:t>
            </w:r>
          </w:p>
        </w:tc>
        <w:tc>
          <w:tcPr>
            <w:tcW w:w="993" w:type="dxa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  <w:tr w:rsidR="002E091C">
        <w:tc>
          <w:tcPr>
            <w:tcW w:w="7366" w:type="dxa"/>
            <w:shd w:val="clear" w:color="auto" w:fill="D9D9D9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в регистратуре или у специалиста организации) </w:t>
            </w:r>
          </w:p>
        </w:tc>
        <w:tc>
          <w:tcPr>
            <w:tcW w:w="993" w:type="dxa"/>
            <w:shd w:val="clear" w:color="auto" w:fill="D9D9D9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  <w:tc>
          <w:tcPr>
            <w:tcW w:w="986" w:type="dxa"/>
            <w:shd w:val="clear" w:color="auto" w:fill="D9D9D9"/>
            <w:vAlign w:val="center"/>
          </w:tcPr>
          <w:p w:rsidR="002E091C" w:rsidRDefault="002442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color w:val="000000"/>
                <w:sz w:val="36"/>
                <w:szCs w:val="36"/>
              </w:rPr>
            </w:pPr>
            <w:r>
              <w:rPr>
                <w:rFonts w:ascii="Arial" w:eastAsia="Arial" w:hAnsi="Arial" w:cs="Arial"/>
                <w:color w:val="000000"/>
                <w:sz w:val="36"/>
                <w:szCs w:val="36"/>
              </w:rPr>
              <w:t>□</w:t>
            </w:r>
          </w:p>
        </w:tc>
      </w:tr>
    </w:tbl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6. Имеете ли Вы (или лицо, представителем которого Вы являетесь) установленную группу инвалидности?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Да 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 (</w:t>
      </w:r>
      <w:r>
        <w:rPr>
          <w:rFonts w:ascii="Arial" w:eastAsia="Arial" w:hAnsi="Arial" w:cs="Arial"/>
          <w:i/>
          <w:color w:val="333333"/>
          <w:sz w:val="24"/>
          <w:szCs w:val="24"/>
        </w:rPr>
        <w:t>переход к вопросу 8</w:t>
      </w:r>
      <w:r>
        <w:rPr>
          <w:rFonts w:ascii="Arial" w:eastAsia="Arial" w:hAnsi="Arial" w:cs="Arial"/>
          <w:color w:val="333333"/>
          <w:sz w:val="24"/>
          <w:szCs w:val="24"/>
        </w:rPr>
        <w:t>)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7. Удовлетворены ли Вы доступностью предоставления услуг для инвалидов в организации?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Да 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8. 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(работники вахты, приёмной, кассы и прочие работники)?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Да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9. Удовлетворены ли Вы доброжелательностью и вежливостью работников организации, обеспечивающих непосредственное оказание услуги при обращении в организацию (библиотекари, экскурсоводы и прочие работники)?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Да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10. Пользовались ли Вы какими-либо дистанционными способами взаимодействия с организацией?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i/>
          <w:color w:val="333333"/>
          <w:sz w:val="24"/>
          <w:szCs w:val="24"/>
        </w:rPr>
        <w:t>К дистанционным способам относятся: телефон, электронная почта, электронный сервис (форма для подачи электронного обращения, жалобы, предложения или получения консультации по оказываемым услугам, раздел "Часто задаваемые вопросы", анкета для опроса граждан на сайте).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Да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 (</w:t>
      </w:r>
      <w:r>
        <w:rPr>
          <w:rFonts w:ascii="Arial" w:eastAsia="Arial" w:hAnsi="Arial" w:cs="Arial"/>
          <w:i/>
          <w:color w:val="333333"/>
          <w:sz w:val="24"/>
          <w:szCs w:val="24"/>
        </w:rPr>
        <w:t>переход к вопросу 12</w:t>
      </w:r>
      <w:r>
        <w:rPr>
          <w:rFonts w:ascii="Arial" w:eastAsia="Arial" w:hAnsi="Arial" w:cs="Arial"/>
          <w:color w:val="333333"/>
          <w:sz w:val="24"/>
          <w:szCs w:val="24"/>
        </w:rPr>
        <w:t>)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11. Удовлетворены ли Вы доброжелательностью и вежливостью работников организации, с которыми взаимодействовали в дистанционной форме?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Да 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12. Готовы ли Вы рекомендовать данную организацию родственникам и знакомым?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i/>
          <w:color w:val="333333"/>
          <w:sz w:val="24"/>
          <w:szCs w:val="24"/>
        </w:rPr>
      </w:pPr>
      <w:r>
        <w:rPr>
          <w:rFonts w:ascii="Arial" w:eastAsia="Arial" w:hAnsi="Arial" w:cs="Arial"/>
          <w:i/>
          <w:color w:val="333333"/>
          <w:sz w:val="24"/>
          <w:szCs w:val="24"/>
        </w:rPr>
        <w:lastRenderedPageBreak/>
        <w:t>Если организация является единственной доступной, то могли бы Вы ее рекомендовать, если бы была возможность выбора организации?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Да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 xml:space="preserve">13. Удовлетворены ли Вы организационными условиями предоставления услуг?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i/>
          <w:color w:val="333333"/>
          <w:sz w:val="24"/>
          <w:szCs w:val="24"/>
        </w:rPr>
      </w:pPr>
      <w:r>
        <w:rPr>
          <w:rFonts w:ascii="Arial" w:eastAsia="Arial" w:hAnsi="Arial" w:cs="Arial"/>
          <w:i/>
          <w:color w:val="333333"/>
          <w:sz w:val="24"/>
          <w:szCs w:val="24"/>
        </w:rPr>
        <w:t xml:space="preserve">К организационными условиями предоставления услуг относятся: график работы организации; навигация внутри организации (наличие информационных табличек, указателей, сигнальных табло, инфоматов). 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Да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14. Удовлетворены ли Вы в целом условиями оказания услуг в организации?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ind w:firstLine="54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Да   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Нет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15. Ваши предложения по улучшению условий оказания услуг в данной организации: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______________________________________________________________________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Arial" w:eastAsia="Arial" w:hAnsi="Arial" w:cs="Arial"/>
          <w:color w:val="333333"/>
          <w:sz w:val="24"/>
          <w:szCs w:val="24"/>
        </w:rPr>
      </w:pPr>
      <w:r>
        <w:rPr>
          <w:rFonts w:ascii="Arial" w:eastAsia="Arial" w:hAnsi="Arial" w:cs="Arial"/>
          <w:color w:val="333333"/>
          <w:sz w:val="24"/>
          <w:szCs w:val="24"/>
        </w:rPr>
        <w:t>______________________________________________________________________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 xml:space="preserve">16. Ваш пол:  </w:t>
      </w:r>
      <w:r>
        <w:rPr>
          <w:rFonts w:ascii="Arial" w:eastAsia="Arial" w:hAnsi="Arial" w:cs="Arial"/>
          <w:color w:val="000000"/>
          <w:sz w:val="36"/>
          <w:szCs w:val="36"/>
        </w:rPr>
        <w:t>□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Мужской   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□ </w:t>
      </w:r>
      <w:r>
        <w:rPr>
          <w:rFonts w:ascii="Arial" w:eastAsia="Arial" w:hAnsi="Arial" w:cs="Arial"/>
          <w:color w:val="333333"/>
          <w:sz w:val="24"/>
          <w:szCs w:val="24"/>
        </w:rPr>
        <w:t>Женский</w:t>
      </w:r>
      <w:r>
        <w:rPr>
          <w:rFonts w:ascii="Arial" w:eastAsia="Arial" w:hAnsi="Arial" w:cs="Arial"/>
          <w:b/>
          <w:color w:val="333333"/>
          <w:sz w:val="24"/>
          <w:szCs w:val="24"/>
        </w:rPr>
        <w:t xml:space="preserve">            17. Ваш возраст</w:t>
      </w:r>
      <w:r>
        <w:rPr>
          <w:rFonts w:ascii="Arial" w:eastAsia="Arial" w:hAnsi="Arial" w:cs="Arial"/>
          <w:color w:val="000000"/>
          <w:sz w:val="36"/>
          <w:szCs w:val="36"/>
        </w:rPr>
        <w:t xml:space="preserve"> ____</w:t>
      </w:r>
      <w:r>
        <w:rPr>
          <w:rFonts w:ascii="Arial" w:eastAsia="Arial" w:hAnsi="Arial" w:cs="Arial"/>
          <w:color w:val="333333"/>
          <w:sz w:val="24"/>
          <w:szCs w:val="24"/>
        </w:rPr>
        <w:t xml:space="preserve"> (</w:t>
      </w:r>
      <w:r>
        <w:rPr>
          <w:rFonts w:ascii="Arial" w:eastAsia="Arial" w:hAnsi="Arial" w:cs="Arial"/>
          <w:i/>
          <w:color w:val="333333"/>
          <w:sz w:val="24"/>
          <w:szCs w:val="24"/>
        </w:rPr>
        <w:t>полных лет</w:t>
      </w:r>
      <w:r>
        <w:rPr>
          <w:rFonts w:ascii="Arial" w:eastAsia="Arial" w:hAnsi="Arial" w:cs="Arial"/>
          <w:color w:val="333333"/>
          <w:sz w:val="24"/>
          <w:szCs w:val="24"/>
        </w:rPr>
        <w:t>)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  <w:r>
        <w:rPr>
          <w:rFonts w:ascii="Arial" w:eastAsia="Arial" w:hAnsi="Arial" w:cs="Arial"/>
          <w:b/>
          <w:color w:val="333333"/>
          <w:sz w:val="24"/>
          <w:szCs w:val="24"/>
        </w:rPr>
        <w:t>БЛАГОДАРИМ ВАС ЗА УЧАСТИЕ В ОПРОСЕ!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color w:val="333333"/>
          <w:sz w:val="24"/>
          <w:szCs w:val="24"/>
        </w:rPr>
      </w:pPr>
    </w:p>
    <w:p w:rsidR="004859D1" w:rsidRDefault="004859D1">
      <w:pPr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br w:type="page"/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Приложение 4</w:t>
      </w:r>
    </w:p>
    <w:p w:rsidR="002E091C" w:rsidRDefault="0024428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3"/>
          <w:szCs w:val="23"/>
          <w:highlight w:val="white"/>
        </w:rPr>
      </w:pPr>
      <w:r>
        <w:rPr>
          <w:rFonts w:ascii="Times New Roman" w:eastAsia="Times New Roman" w:hAnsi="Times New Roman" w:cs="Times New Roman"/>
          <w:b/>
          <w:color w:val="333333"/>
          <w:sz w:val="23"/>
          <w:szCs w:val="23"/>
          <w:highlight w:val="white"/>
        </w:rPr>
        <w:t>МБУК «Районный центр культуры и досуга» Большемурашкинского муниципального района Нижегородской области</w:t>
      </w: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highlight w:val="white"/>
        </w:rPr>
      </w:pPr>
    </w:p>
    <w:tbl>
      <w:tblPr>
        <w:tblStyle w:val="affa"/>
        <w:tblW w:w="958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3765"/>
        <w:gridCol w:w="5820"/>
      </w:tblGrid>
      <w:tr w:rsidR="002E091C">
        <w:trPr>
          <w:trHeight w:val="495"/>
        </w:trPr>
        <w:tc>
          <w:tcPr>
            <w:tcW w:w="3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Филиалы</w:t>
            </w:r>
          </w:p>
        </w:tc>
        <w:tc>
          <w:tcPr>
            <w:tcW w:w="582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Предложения по улучшению условий оказания услуг в данной организации</w:t>
            </w:r>
          </w:p>
        </w:tc>
      </w:tr>
      <w:tr w:rsidR="002E091C">
        <w:trPr>
          <w:trHeight w:val="200"/>
        </w:trPr>
        <w:tc>
          <w:tcPr>
            <w:tcW w:w="3765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Советский сельский Дом культуры</w:t>
            </w:r>
          </w:p>
          <w:p w:rsidR="002E091C" w:rsidRDefault="002E091C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:rsidR="002E091C" w:rsidRDefault="002E091C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58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4859D1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Быстрый интернет</w:t>
            </w:r>
          </w:p>
        </w:tc>
      </w:tr>
      <w:tr w:rsidR="002E091C">
        <w:trPr>
          <w:trHeight w:val="200"/>
        </w:trPr>
        <w:tc>
          <w:tcPr>
            <w:tcW w:w="3765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2E091C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8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Приобретение новой мебели</w:t>
            </w:r>
          </w:p>
        </w:tc>
      </w:tr>
      <w:tr w:rsidR="002E091C">
        <w:trPr>
          <w:trHeight w:val="200"/>
        </w:trPr>
        <w:tc>
          <w:tcPr>
            <w:tcW w:w="3765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2E091C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8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Установить кондиционер в главном зале</w:t>
            </w:r>
          </w:p>
        </w:tc>
      </w:tr>
      <w:tr w:rsidR="002E091C">
        <w:trPr>
          <w:trHeight w:val="90"/>
        </w:trPr>
        <w:tc>
          <w:tcPr>
            <w:tcW w:w="37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Районный центр культуры и досуга</w:t>
            </w:r>
          </w:p>
        </w:tc>
        <w:tc>
          <w:tcPr>
            <w:tcW w:w="58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:rsidR="002E091C" w:rsidRDefault="0024428E">
            <w:pPr>
              <w:widowControl w:val="0"/>
              <w:spacing w:after="0" w:line="276" w:lineRule="auto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Сделать лестницу в библиотеке</w:t>
            </w:r>
          </w:p>
        </w:tc>
      </w:tr>
    </w:tbl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3"/>
          <w:szCs w:val="23"/>
          <w:highlight w:val="white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jc w:val="center"/>
        <w:rPr>
          <w:rFonts w:ascii="Arial" w:eastAsia="Arial" w:hAnsi="Arial" w:cs="Arial"/>
          <w:b/>
          <w:color w:val="333333"/>
          <w:sz w:val="24"/>
          <w:szCs w:val="24"/>
        </w:rPr>
      </w:pPr>
    </w:p>
    <w:p w:rsidR="002E091C" w:rsidRDefault="002E091C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091C" w:rsidRDefault="002E091C"/>
    <w:p w:rsidR="002E091C" w:rsidRDefault="002E091C"/>
    <w:p w:rsidR="002E091C" w:rsidRDefault="002E091C"/>
    <w:p w:rsidR="002E091C" w:rsidRDefault="002E091C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2E091C" w:rsidSect="000217B3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850" w:bottom="823" w:left="1559" w:header="566" w:footer="566" w:gutter="0"/>
      <w:pgNumType w:start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7ACE" w:rsidRDefault="00067ACE">
      <w:pPr>
        <w:spacing w:after="0" w:line="240" w:lineRule="auto"/>
      </w:pPr>
      <w:r>
        <w:separator/>
      </w:r>
    </w:p>
  </w:endnote>
  <w:endnote w:type="continuationSeparator" w:id="1">
    <w:p w:rsidR="00067ACE" w:rsidRDefault="00067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410" w:rsidRDefault="00D81203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  <w:r>
      <w:rPr>
        <w:color w:val="000000"/>
      </w:rPr>
      <w:fldChar w:fldCharType="begin"/>
    </w:r>
    <w:r w:rsidR="00874410">
      <w:rPr>
        <w:color w:val="000000"/>
      </w:rPr>
      <w:instrText>PAGE</w:instrText>
    </w:r>
    <w:r>
      <w:rPr>
        <w:color w:val="000000"/>
      </w:rPr>
      <w:fldChar w:fldCharType="separate"/>
    </w:r>
    <w:r w:rsidR="004D4A55">
      <w:rPr>
        <w:noProof/>
        <w:color w:val="000000"/>
      </w:rPr>
      <w:t>9</w:t>
    </w:r>
    <w:r>
      <w:rPr>
        <w:color w:val="00000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410" w:rsidRDefault="00874410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7ACE" w:rsidRDefault="00067ACE">
      <w:pPr>
        <w:spacing w:after="0" w:line="240" w:lineRule="auto"/>
      </w:pPr>
      <w:r>
        <w:separator/>
      </w:r>
    </w:p>
  </w:footnote>
  <w:footnote w:type="continuationSeparator" w:id="1">
    <w:p w:rsidR="00067ACE" w:rsidRDefault="00067ACE">
      <w:pPr>
        <w:spacing w:after="0" w:line="240" w:lineRule="auto"/>
      </w:pPr>
      <w:r>
        <w:continuationSeparator/>
      </w:r>
    </w:p>
  </w:footnote>
  <w:footnote w:id="2">
    <w:p w:rsidR="00874410" w:rsidRDefault="0087441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Структура отчета сформирована в соответствии с “Правилами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экспертизы”, утвержденных  постановлением Правительства РФ от 31 мая 2018 г. N 638.</w:t>
      </w:r>
    </w:p>
  </w:footnote>
  <w:footnote w:id="3">
    <w:p w:rsidR="00874410" w:rsidRDefault="0087441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Все показатели для оценки наличия информации на официальных сайтах организаций культуры были сформированы на основе Приказа Министерства культуры РФ от 20 февраля 2015 г. № 277 “Об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“Интернет”</w:t>
      </w:r>
    </w:p>
  </w:footnote>
  <w:footnote w:id="4">
    <w:p w:rsidR="00874410" w:rsidRDefault="0087441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Форма разработана на основе следующей нормативной базы: Статья 36.2 Закона Российской Федерации от 9 октября 1992 г. № 3612-1; Приказ Министерства культуры РФ от 20 февраля 2015 г. N 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«Интернет»; Приказ Министерства культуры РФ от 27 апреля 2018 г. №599 «Об утверждении показателей, характеризующих общие критерии оценки качества условий оказания услуг организациями культуры».</w:t>
      </w:r>
    </w:p>
  </w:footnote>
  <w:footnote w:id="5">
    <w:p w:rsidR="00874410" w:rsidRDefault="0087441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Номер пункта в списке показателей, утвержденных приказом Министерства культуры РФ от 27 апреля 2018 г. №599</w:t>
      </w:r>
    </w:p>
  </w:footnote>
  <w:footnote w:id="6">
    <w:p w:rsidR="00874410" w:rsidRDefault="0087441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Форма разработана на основе перечня показателей Приказа Министерства культуры РФ от 27 апреля 2018 г. № 599 и “Методических рекомендаций по размещению информации для читателей в библиотеках Шушенского района, 2017 г.”, выпущенных РМБУК “Шушенская библиотечная система”. </w:t>
      </w:r>
    </w:p>
  </w:footnote>
  <w:footnote w:id="7">
    <w:p w:rsidR="00874410" w:rsidRDefault="0087441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Анкета разработана в соответствии с “Методикой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экспертизы”, утвержденной  приказом Минтруда от 30 октября 2018 г. N 675н.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410" w:rsidRDefault="00874410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410" w:rsidRDefault="00874410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624693"/>
    <w:multiLevelType w:val="multilevel"/>
    <w:tmpl w:val="79DEBEE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607D61CA"/>
    <w:multiLevelType w:val="multilevel"/>
    <w:tmpl w:val="7B6A17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E091C"/>
    <w:rsid w:val="000217B3"/>
    <w:rsid w:val="00031DAA"/>
    <w:rsid w:val="00067ACE"/>
    <w:rsid w:val="00233824"/>
    <w:rsid w:val="0024428E"/>
    <w:rsid w:val="002E091C"/>
    <w:rsid w:val="003D5276"/>
    <w:rsid w:val="00451CCB"/>
    <w:rsid w:val="004859D1"/>
    <w:rsid w:val="004D4A55"/>
    <w:rsid w:val="0054348D"/>
    <w:rsid w:val="005E2B2B"/>
    <w:rsid w:val="00662A12"/>
    <w:rsid w:val="006A48CC"/>
    <w:rsid w:val="00715EE5"/>
    <w:rsid w:val="007833D7"/>
    <w:rsid w:val="007E6EC6"/>
    <w:rsid w:val="00836153"/>
    <w:rsid w:val="00874410"/>
    <w:rsid w:val="009A6645"/>
    <w:rsid w:val="00B32432"/>
    <w:rsid w:val="00B32C1A"/>
    <w:rsid w:val="00B848E2"/>
    <w:rsid w:val="00B86D56"/>
    <w:rsid w:val="00C34390"/>
    <w:rsid w:val="00CB0EE0"/>
    <w:rsid w:val="00D81203"/>
    <w:rsid w:val="00DA7E48"/>
    <w:rsid w:val="00ED53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7B3"/>
  </w:style>
  <w:style w:type="paragraph" w:styleId="1">
    <w:name w:val="heading 1"/>
    <w:basedOn w:val="a"/>
    <w:next w:val="a"/>
    <w:uiPriority w:val="9"/>
    <w:qFormat/>
    <w:rsid w:val="000217B3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0217B3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0217B3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0217B3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0217B3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6">
    <w:name w:val="heading 6"/>
    <w:basedOn w:val="a"/>
    <w:next w:val="a"/>
    <w:uiPriority w:val="9"/>
    <w:semiHidden/>
    <w:unhideWhenUsed/>
    <w:qFormat/>
    <w:rsid w:val="000217B3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0217B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0217B3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a4">
    <w:name w:val="Subtitle"/>
    <w:basedOn w:val="a"/>
    <w:next w:val="a"/>
    <w:uiPriority w:val="11"/>
    <w:qFormat/>
    <w:rsid w:val="000217B3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0217B3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"/>
    <w:rsid w:val="000217B3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"/>
    <w:rsid w:val="000217B3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"/>
    <w:rsid w:val="000217B3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"/>
    <w:rsid w:val="000217B3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"/>
    <w:rsid w:val="000217B3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"/>
    <w:rsid w:val="000217B3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"/>
    <w:rsid w:val="000217B3"/>
    <w:pPr>
      <w:spacing w:after="0" w:line="240" w:lineRule="auto"/>
    </w:p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"/>
    <w:rsid w:val="000217B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as-lider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info@kras-lider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forms.gle/nWRM31VGr8dY8NvR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22</Pages>
  <Words>5605</Words>
  <Characters>31951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Ирина</cp:lastModifiedBy>
  <cp:revision>10</cp:revision>
  <dcterms:created xsi:type="dcterms:W3CDTF">2020-08-23T04:51:00Z</dcterms:created>
  <dcterms:modified xsi:type="dcterms:W3CDTF">2020-11-19T06:49:00Z</dcterms:modified>
</cp:coreProperties>
</file>